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F79E" w14:textId="77777777" w:rsidR="0075587B" w:rsidRPr="0075587B" w:rsidRDefault="0075587B" w:rsidP="0075587B">
      <w:pPr>
        <w:pStyle w:val="04Name"/>
        <w:framePr w:hSpace="0" w:wrap="auto" w:vAnchor="margin" w:hAnchor="text" w:yAlign="inline"/>
        <w:ind w:left="0" w:firstLine="0"/>
        <w:rPr>
          <w:rFonts w:ascii="Daimler CS" w:hAnsi="Daimler CS"/>
          <w:b/>
          <w:bCs/>
          <w:lang w:val="it-IT"/>
        </w:rPr>
      </w:pPr>
      <w:r w:rsidRPr="0075587B">
        <w:rPr>
          <w:rFonts w:ascii="Daimler CS" w:hAnsi="Daimler CS"/>
          <w:b/>
          <w:bCs/>
          <w:lang w:val="it-IT"/>
        </w:rPr>
        <w:t>Informazione Stampa</w:t>
      </w:r>
    </w:p>
    <w:p w14:paraId="17DD3966" w14:textId="77777777" w:rsidR="0075587B" w:rsidRPr="0075587B" w:rsidRDefault="0075587B" w:rsidP="0075587B">
      <w:pPr>
        <w:pStyle w:val="04Name"/>
        <w:framePr w:hSpace="0" w:wrap="auto" w:vAnchor="margin" w:hAnchor="text" w:yAlign="inline"/>
        <w:rPr>
          <w:rFonts w:ascii="Daimler CS" w:hAnsi="Daimler CS"/>
          <w:b/>
          <w:bCs/>
          <w:lang w:val="it-IT"/>
        </w:rPr>
      </w:pPr>
    </w:p>
    <w:p w14:paraId="1CEFBF18" w14:textId="77777777" w:rsidR="0075587B" w:rsidRPr="0075587B" w:rsidRDefault="0075587B" w:rsidP="0075587B">
      <w:pPr>
        <w:pStyle w:val="04Name"/>
        <w:framePr w:hSpace="0" w:wrap="auto" w:vAnchor="margin" w:hAnchor="text" w:yAlign="inline"/>
        <w:rPr>
          <w:rFonts w:ascii="Daimler CS" w:hAnsi="Daimler CS"/>
          <w:b/>
          <w:bCs/>
          <w:lang w:val="it-IT"/>
        </w:rPr>
      </w:pPr>
      <w:r w:rsidRPr="0075587B">
        <w:rPr>
          <w:rFonts w:ascii="Daimler CS" w:hAnsi="Daimler CS"/>
          <w:b/>
          <w:bCs/>
          <w:lang w:val="it-IT"/>
        </w:rPr>
        <w:t>7 ottobre 2023</w:t>
      </w:r>
    </w:p>
    <w:p w14:paraId="3482C8AC" w14:textId="77777777" w:rsidR="0075587B" w:rsidRDefault="0075587B" w:rsidP="008E6DFC">
      <w:pPr>
        <w:pStyle w:val="DCNormal"/>
        <w:spacing w:after="0" w:line="240" w:lineRule="auto"/>
        <w:ind w:right="1841"/>
        <w:jc w:val="both"/>
        <w:rPr>
          <w:rFonts w:ascii="Daimler CS" w:eastAsia="Times New Roman" w:hAnsi="Daimler CS"/>
          <w:b/>
          <w:noProof/>
          <w:sz w:val="32"/>
          <w:lang w:val="it-IT" w:eastAsia="de-DE"/>
        </w:rPr>
      </w:pPr>
    </w:p>
    <w:p w14:paraId="185936DE" w14:textId="77777777" w:rsidR="0075587B" w:rsidRDefault="0075587B" w:rsidP="0075587B">
      <w:pPr>
        <w:pStyle w:val="DCNormal"/>
        <w:spacing w:after="0" w:line="240" w:lineRule="auto"/>
        <w:ind w:right="991"/>
        <w:jc w:val="both"/>
        <w:rPr>
          <w:rFonts w:ascii="Daimler CS" w:eastAsia="Times New Roman" w:hAnsi="Daimler CS"/>
          <w:b/>
          <w:noProof/>
          <w:sz w:val="32"/>
          <w:lang w:val="it-IT" w:eastAsia="de-DE"/>
        </w:rPr>
      </w:pPr>
    </w:p>
    <w:p w14:paraId="319AA7F5" w14:textId="77777777" w:rsidR="008E6DFC" w:rsidRDefault="008E6DFC" w:rsidP="0075587B">
      <w:pPr>
        <w:pStyle w:val="DCNormal"/>
        <w:spacing w:after="0" w:line="240" w:lineRule="auto"/>
        <w:ind w:right="991"/>
        <w:jc w:val="both"/>
        <w:rPr>
          <w:rFonts w:ascii="Daimler CS" w:eastAsia="Times New Roman" w:hAnsi="Daimler CS"/>
          <w:b/>
          <w:noProof/>
          <w:sz w:val="32"/>
          <w:lang w:val="it-IT" w:eastAsia="de-DE"/>
        </w:rPr>
      </w:pPr>
      <w:r w:rsidRPr="008E6DFC">
        <w:rPr>
          <w:rFonts w:ascii="Daimler CS" w:eastAsia="Times New Roman" w:hAnsi="Daimler CS"/>
          <w:b/>
          <w:noProof/>
          <w:sz w:val="32"/>
          <w:lang w:val="it-IT" w:eastAsia="de-DE"/>
        </w:rPr>
        <w:t xml:space="preserve">Daimler Truck Italia consegna il </w:t>
      </w:r>
      <w:r w:rsidR="00777A4E">
        <w:rPr>
          <w:rFonts w:ascii="Daimler CS" w:eastAsia="Times New Roman" w:hAnsi="Daimler CS"/>
          <w:b/>
          <w:noProof/>
          <w:sz w:val="32"/>
          <w:lang w:val="it-IT" w:eastAsia="de-DE"/>
        </w:rPr>
        <w:t>primo</w:t>
      </w:r>
      <w:r w:rsidRPr="008E6DFC">
        <w:rPr>
          <w:rFonts w:ascii="Daimler CS" w:eastAsia="Times New Roman" w:hAnsi="Daimler CS"/>
          <w:b/>
          <w:noProof/>
          <w:sz w:val="32"/>
          <w:lang w:val="it-IT" w:eastAsia="de-DE"/>
        </w:rPr>
        <w:t xml:space="preserve"> Mercedes-Benz eActros 300 City Tractor 100% elettrico a FERCAM durante la Fiera di Ecomondo 2023</w:t>
      </w:r>
    </w:p>
    <w:p w14:paraId="152A3C85" w14:textId="77777777" w:rsidR="008E6DFC" w:rsidRDefault="008E6DFC" w:rsidP="008E6DFC">
      <w:pPr>
        <w:pStyle w:val="DCNormal"/>
        <w:spacing w:after="0" w:line="240" w:lineRule="auto"/>
        <w:ind w:right="1841"/>
        <w:jc w:val="both"/>
        <w:rPr>
          <w:rFonts w:ascii="Daimler CS" w:eastAsia="Times New Roman" w:hAnsi="Daimler CS"/>
          <w:b/>
          <w:noProof/>
          <w:sz w:val="32"/>
          <w:lang w:val="it-IT" w:eastAsia="de-DE"/>
        </w:rPr>
      </w:pPr>
    </w:p>
    <w:p w14:paraId="10607DFB" w14:textId="77777777" w:rsidR="008E6DFC" w:rsidRDefault="008E6DFC" w:rsidP="008E6DFC">
      <w:pPr>
        <w:pStyle w:val="DCNormal"/>
        <w:spacing w:after="0" w:line="240" w:lineRule="auto"/>
        <w:ind w:right="1841"/>
        <w:jc w:val="both"/>
        <w:rPr>
          <w:rFonts w:ascii="Daimler CS" w:eastAsia="Times New Roman" w:hAnsi="Daimler CS"/>
          <w:b/>
          <w:noProof/>
          <w:sz w:val="32"/>
          <w:lang w:val="it-IT" w:eastAsia="de-DE"/>
        </w:rPr>
      </w:pPr>
    </w:p>
    <w:p w14:paraId="60CDBA7B" w14:textId="77777777" w:rsidR="00777A4E" w:rsidRPr="00777A4E" w:rsidRDefault="00777A4E" w:rsidP="00777A4E">
      <w:pPr>
        <w:spacing w:line="360" w:lineRule="auto"/>
        <w:ind w:right="991"/>
        <w:jc w:val="both"/>
        <w:rPr>
          <w:rFonts w:ascii="Daimler CS" w:eastAsia="Arial" w:hAnsi="Daimler CS"/>
          <w:b/>
          <w:bCs/>
          <w:kern w:val="0"/>
          <w:sz w:val="22"/>
          <w:szCs w:val="20"/>
          <w:lang w:eastAsia="ar-SA"/>
        </w:rPr>
      </w:pPr>
      <w:r w:rsidRPr="00777A4E">
        <w:rPr>
          <w:rFonts w:ascii="Daimler CS" w:eastAsia="Arial" w:hAnsi="Daimler CS"/>
          <w:b/>
          <w:bCs/>
          <w:kern w:val="0"/>
          <w:sz w:val="22"/>
          <w:szCs w:val="20"/>
          <w:lang w:eastAsia="ar-SA"/>
        </w:rPr>
        <w:t>FERCAM, società leader nei trasporti e nella logistica, è da sempre impegnata nella salvaguardia dell’ambiente attraverso l'adozione di tecnologie innovative che conducano all’abbattimento delle emissioni inquinanti. Al fine di poter raggiungere gli obiettivi in campo di compatibilità ambientale, l’azienda ha dato vita all’</w:t>
      </w:r>
      <w:proofErr w:type="spellStart"/>
      <w:r w:rsidRPr="00777A4E">
        <w:rPr>
          <w:rFonts w:ascii="Daimler CS" w:eastAsia="Arial" w:hAnsi="Daimler CS"/>
          <w:b/>
          <w:bCs/>
          <w:kern w:val="0"/>
          <w:sz w:val="22"/>
          <w:szCs w:val="20"/>
          <w:lang w:eastAsia="ar-SA"/>
        </w:rPr>
        <w:t>Emission</w:t>
      </w:r>
      <w:proofErr w:type="spellEnd"/>
      <w:r w:rsidRPr="00777A4E">
        <w:rPr>
          <w:rFonts w:ascii="Daimler CS" w:eastAsia="Arial" w:hAnsi="Daimler CS"/>
          <w:b/>
          <w:bCs/>
          <w:kern w:val="0"/>
          <w:sz w:val="22"/>
          <w:szCs w:val="20"/>
          <w:lang w:eastAsia="ar-SA"/>
        </w:rPr>
        <w:t xml:space="preserve"> Free Project muovendosi parallelamente su più fronti complementari, quali la revisione del parco mezzi circolante, l’uso intelligente e razionale delle risorse e il passaggio a trazioni e carburanti ecologici. FERCAM, già partner commerciale per i veicoli industriali Mercedes-Benz, ha scelto nuovamente la Stella per l’ampliamento della propria flotta a zero emissioni. Durante la Fiera di Ecomondo 2023, Daimler Truck Italia ha consegnato alla FERCAM il primo esemplare di </w:t>
      </w:r>
      <w:proofErr w:type="spellStart"/>
      <w:r w:rsidRPr="00777A4E">
        <w:rPr>
          <w:rFonts w:ascii="Daimler CS" w:eastAsia="Arial" w:hAnsi="Daimler CS"/>
          <w:b/>
          <w:bCs/>
          <w:kern w:val="0"/>
          <w:sz w:val="22"/>
          <w:szCs w:val="20"/>
          <w:lang w:eastAsia="ar-SA"/>
        </w:rPr>
        <w:t>eActros</w:t>
      </w:r>
      <w:proofErr w:type="spellEnd"/>
      <w:r w:rsidRPr="00777A4E">
        <w:rPr>
          <w:rFonts w:ascii="Daimler CS" w:eastAsia="Arial" w:hAnsi="Daimler CS"/>
          <w:b/>
          <w:bCs/>
          <w:kern w:val="0"/>
          <w:sz w:val="22"/>
          <w:szCs w:val="20"/>
          <w:lang w:eastAsia="ar-SA"/>
        </w:rPr>
        <w:t xml:space="preserve"> 300 City </w:t>
      </w:r>
      <w:proofErr w:type="spellStart"/>
      <w:r w:rsidRPr="00777A4E">
        <w:rPr>
          <w:rFonts w:ascii="Daimler CS" w:eastAsia="Arial" w:hAnsi="Daimler CS"/>
          <w:b/>
          <w:bCs/>
          <w:kern w:val="0"/>
          <w:sz w:val="22"/>
          <w:szCs w:val="20"/>
          <w:lang w:eastAsia="ar-SA"/>
        </w:rPr>
        <w:t>Tractor</w:t>
      </w:r>
      <w:proofErr w:type="spellEnd"/>
      <w:r w:rsidRPr="00777A4E">
        <w:rPr>
          <w:rFonts w:ascii="Daimler CS" w:eastAsia="Arial" w:hAnsi="Daimler CS"/>
          <w:b/>
          <w:bCs/>
          <w:kern w:val="0"/>
          <w:sz w:val="22"/>
          <w:szCs w:val="20"/>
          <w:lang w:eastAsia="ar-SA"/>
        </w:rPr>
        <w:t xml:space="preserve"> 100% elettrico presentato in anteprima italiana e prodotto in serie nella versione trattore per un trasporto sostenibile a corto e a medio raggio.</w:t>
      </w:r>
    </w:p>
    <w:p w14:paraId="4F77F8A5" w14:textId="77777777" w:rsidR="008E6DFC" w:rsidRPr="008E6DFC" w:rsidRDefault="008E6DFC" w:rsidP="008E6DFC">
      <w:pPr>
        <w:suppressAutoHyphens/>
        <w:spacing w:line="360" w:lineRule="auto"/>
        <w:ind w:right="1558"/>
        <w:jc w:val="both"/>
        <w:rPr>
          <w:rFonts w:ascii="CorpoA" w:eastAsia="Arial" w:hAnsi="CorpoA"/>
          <w:b/>
          <w:kern w:val="0"/>
          <w:sz w:val="22"/>
          <w:szCs w:val="22"/>
          <w:lang w:eastAsia="ar-SA"/>
        </w:rPr>
      </w:pPr>
    </w:p>
    <w:p w14:paraId="488AA45D" w14:textId="77777777" w:rsidR="00AB00DD" w:rsidRPr="008E6DFC" w:rsidRDefault="00777A4E" w:rsidP="00777A4E">
      <w:pPr>
        <w:widowControl w:val="0"/>
        <w:suppressAutoHyphens/>
        <w:spacing w:line="360" w:lineRule="auto"/>
        <w:ind w:right="991"/>
        <w:jc w:val="both"/>
        <w:rPr>
          <w:rFonts w:ascii="Daimler CS" w:eastAsia="Arial" w:hAnsi="Daimler CS"/>
          <w:kern w:val="0"/>
          <w:sz w:val="22"/>
          <w:szCs w:val="20"/>
          <w:lang w:eastAsia="ar-SA"/>
        </w:rPr>
      </w:pPr>
      <w:r w:rsidRPr="00777A4E">
        <w:rPr>
          <w:rFonts w:ascii="Daimler CS" w:eastAsia="Arial" w:hAnsi="Daimler CS"/>
          <w:kern w:val="0"/>
          <w:sz w:val="22"/>
          <w:szCs w:val="20"/>
          <w:lang w:eastAsia="ar-SA"/>
        </w:rPr>
        <w:t>FERCAM già partner commerciale di Daimler Truck Italia, ha scelto nuovamente i veicoli industriali della Stella per il rinnovamento della propria flotta a zero emissioni.</w:t>
      </w:r>
      <w:r w:rsidR="0075587B">
        <w:rPr>
          <w:rFonts w:ascii="Daimler CS" w:eastAsia="Arial" w:hAnsi="Daimler CS"/>
          <w:kern w:val="0"/>
          <w:sz w:val="22"/>
          <w:szCs w:val="20"/>
          <w:lang w:eastAsia="ar-SA"/>
        </w:rPr>
        <w:t xml:space="preserve"> </w:t>
      </w:r>
      <w:r w:rsidRPr="00777A4E">
        <w:rPr>
          <w:rFonts w:ascii="Daimler CS" w:eastAsia="Arial" w:hAnsi="Daimler CS"/>
          <w:kern w:val="0"/>
          <w:sz w:val="22"/>
          <w:szCs w:val="20"/>
          <w:lang w:eastAsia="ar-SA"/>
        </w:rPr>
        <w:t xml:space="preserve">Durante la Fiera di Ecomondo 2023, Daimler Truck Italia ha consegnato alla FERCAM il primo esemplare del Nuovo Mercedes-Benz </w:t>
      </w:r>
      <w:proofErr w:type="spellStart"/>
      <w:r w:rsidRPr="00777A4E">
        <w:rPr>
          <w:rFonts w:ascii="Daimler CS" w:eastAsia="Arial" w:hAnsi="Daimler CS"/>
          <w:kern w:val="0"/>
          <w:sz w:val="22"/>
          <w:szCs w:val="20"/>
          <w:lang w:eastAsia="ar-SA"/>
        </w:rPr>
        <w:t>eActros</w:t>
      </w:r>
      <w:proofErr w:type="spellEnd"/>
      <w:r w:rsidRPr="00777A4E">
        <w:rPr>
          <w:rFonts w:ascii="Daimler CS" w:eastAsia="Arial" w:hAnsi="Daimler CS"/>
          <w:kern w:val="0"/>
          <w:sz w:val="22"/>
          <w:szCs w:val="20"/>
          <w:lang w:eastAsia="ar-SA"/>
        </w:rPr>
        <w:t xml:space="preserve"> 300 City </w:t>
      </w:r>
      <w:proofErr w:type="spellStart"/>
      <w:r w:rsidRPr="00777A4E">
        <w:rPr>
          <w:rFonts w:ascii="Daimler CS" w:eastAsia="Arial" w:hAnsi="Daimler CS"/>
          <w:kern w:val="0"/>
          <w:sz w:val="22"/>
          <w:szCs w:val="20"/>
          <w:lang w:eastAsia="ar-SA"/>
        </w:rPr>
        <w:t>Tractor</w:t>
      </w:r>
      <w:proofErr w:type="spellEnd"/>
      <w:r w:rsidRPr="00777A4E">
        <w:rPr>
          <w:rFonts w:ascii="Daimler CS" w:eastAsia="Arial" w:hAnsi="Daimler CS"/>
          <w:kern w:val="0"/>
          <w:sz w:val="22"/>
          <w:szCs w:val="20"/>
          <w:lang w:eastAsia="ar-SA"/>
        </w:rPr>
        <w:t xml:space="preserve"> 100% elettrico disponibili sul mercato italiano. Il veicolo, prodotto in serie a partire dal 2023 nella versione trattore con massa totale a terra fino a 40 tonnellate, è pensato specificatamente per il trasporto a corto e a medio raggio. L’e-truck si basa sulla stessa tecnologia dell’</w:t>
      </w:r>
      <w:proofErr w:type="spellStart"/>
      <w:r w:rsidRPr="00777A4E">
        <w:rPr>
          <w:rFonts w:ascii="Daimler CS" w:eastAsia="Arial" w:hAnsi="Daimler CS"/>
          <w:kern w:val="0"/>
          <w:sz w:val="22"/>
          <w:szCs w:val="20"/>
          <w:lang w:eastAsia="ar-SA"/>
        </w:rPr>
        <w:t>eActros</w:t>
      </w:r>
      <w:proofErr w:type="spellEnd"/>
      <w:r w:rsidRPr="00777A4E">
        <w:rPr>
          <w:rFonts w:ascii="Daimler CS" w:eastAsia="Arial" w:hAnsi="Daimler CS"/>
          <w:kern w:val="0"/>
          <w:sz w:val="22"/>
          <w:szCs w:val="20"/>
          <w:lang w:eastAsia="ar-SA"/>
        </w:rPr>
        <w:t xml:space="preserve"> 300 carro e dispone di tre pacchi batteria ciascuno con una capacità installata di 112 kWh, che consentono un'autonomia fino a 220 km.</w:t>
      </w:r>
    </w:p>
    <w:p w14:paraId="09D05623" w14:textId="77777777" w:rsidR="00777A4E" w:rsidRDefault="00777A4E" w:rsidP="00777A4E">
      <w:pPr>
        <w:spacing w:line="360" w:lineRule="auto"/>
        <w:ind w:right="849"/>
        <w:jc w:val="both"/>
        <w:rPr>
          <w:rFonts w:ascii="Daimler CS" w:eastAsia="Arial" w:hAnsi="Daimler CS"/>
          <w:kern w:val="0"/>
          <w:sz w:val="22"/>
          <w:szCs w:val="20"/>
          <w:lang w:eastAsia="ar-SA"/>
        </w:rPr>
      </w:pPr>
      <w:r>
        <w:rPr>
          <w:rFonts w:ascii="Daimler CS" w:eastAsia="Arial" w:hAnsi="Daimler CS"/>
          <w:kern w:val="0"/>
          <w:sz w:val="22"/>
          <w:szCs w:val="20"/>
          <w:lang w:eastAsia="ar-SA"/>
        </w:rPr>
        <w:lastRenderedPageBreak/>
        <w:t>“</w:t>
      </w:r>
      <w:r w:rsidRPr="00777A4E">
        <w:rPr>
          <w:rFonts w:ascii="Daimler CS" w:eastAsia="Arial" w:hAnsi="Daimler CS"/>
          <w:kern w:val="0"/>
          <w:sz w:val="22"/>
          <w:szCs w:val="20"/>
          <w:lang w:eastAsia="ar-SA"/>
        </w:rPr>
        <w:t xml:space="preserve">Siamo orgogliosi di potere inserire nel nostro parco mezzi questi automezzi dalla tecnologia innovativa in termini di sostenibilità ed efficienza; si tratta di un ulteriore importante passo verso una logistica sempre più attenta alle esigenze di tutela ambientale. Nel recente passato abbiamo stretto importanti accordi con diversi produttori per trattori elettrici di nuova generazione (e non camion diesel convertiti) e siamo molto soddisfatti di vedere i primi risultati ed essere il primo operatore a potere testare questo nuovo Mercedes-Benz </w:t>
      </w:r>
      <w:proofErr w:type="spellStart"/>
      <w:r w:rsidRPr="00777A4E">
        <w:rPr>
          <w:rFonts w:ascii="Daimler CS" w:eastAsia="Arial" w:hAnsi="Daimler CS"/>
          <w:kern w:val="0"/>
          <w:sz w:val="22"/>
          <w:szCs w:val="20"/>
          <w:lang w:eastAsia="ar-SA"/>
        </w:rPr>
        <w:t>eActros</w:t>
      </w:r>
      <w:proofErr w:type="spellEnd"/>
      <w:r w:rsidRPr="00777A4E">
        <w:rPr>
          <w:rFonts w:ascii="Daimler CS" w:eastAsia="Arial" w:hAnsi="Daimler CS"/>
          <w:kern w:val="0"/>
          <w:sz w:val="22"/>
          <w:szCs w:val="20"/>
          <w:lang w:eastAsia="ar-SA"/>
        </w:rPr>
        <w:t xml:space="preserve"> 300 City </w:t>
      </w:r>
      <w:proofErr w:type="spellStart"/>
      <w:r w:rsidRPr="00777A4E">
        <w:rPr>
          <w:rFonts w:ascii="Daimler CS" w:eastAsia="Arial" w:hAnsi="Daimler CS"/>
          <w:kern w:val="0"/>
          <w:sz w:val="22"/>
          <w:szCs w:val="20"/>
          <w:lang w:eastAsia="ar-SA"/>
        </w:rPr>
        <w:t>Tractor</w:t>
      </w:r>
      <w:proofErr w:type="spellEnd"/>
      <w:r w:rsidRPr="00777A4E">
        <w:rPr>
          <w:rFonts w:ascii="Daimler CS" w:eastAsia="Arial" w:hAnsi="Daimler CS"/>
          <w:kern w:val="0"/>
          <w:sz w:val="22"/>
          <w:szCs w:val="20"/>
          <w:lang w:eastAsia="ar-SA"/>
        </w:rPr>
        <w:t xml:space="preserve"> 100% elettrico. Siamo inoltre molto fiduciosi che Daimler </w:t>
      </w:r>
      <w:r>
        <w:rPr>
          <w:rFonts w:ascii="Daimler CS" w:eastAsia="Arial" w:hAnsi="Daimler CS"/>
          <w:kern w:val="0"/>
          <w:sz w:val="22"/>
          <w:szCs w:val="20"/>
          <w:lang w:eastAsia="ar-SA"/>
        </w:rPr>
        <w:t xml:space="preserve">Truck </w:t>
      </w:r>
      <w:r w:rsidRPr="00777A4E">
        <w:rPr>
          <w:rFonts w:ascii="Daimler CS" w:eastAsia="Arial" w:hAnsi="Daimler CS"/>
          <w:kern w:val="0"/>
          <w:sz w:val="22"/>
          <w:szCs w:val="20"/>
          <w:lang w:eastAsia="ar-SA"/>
        </w:rPr>
        <w:t>vorrà mantenere quanto promesso per l’</w:t>
      </w:r>
      <w:proofErr w:type="spellStart"/>
      <w:r w:rsidRPr="00777A4E">
        <w:rPr>
          <w:rFonts w:ascii="Daimler CS" w:eastAsia="Arial" w:hAnsi="Daimler CS"/>
          <w:kern w:val="0"/>
          <w:sz w:val="22"/>
          <w:szCs w:val="20"/>
          <w:lang w:eastAsia="ar-SA"/>
        </w:rPr>
        <w:t>eActros</w:t>
      </w:r>
      <w:proofErr w:type="spellEnd"/>
      <w:r w:rsidRPr="00777A4E">
        <w:rPr>
          <w:rFonts w:ascii="Daimler CS" w:eastAsia="Arial" w:hAnsi="Daimler CS"/>
          <w:kern w:val="0"/>
          <w:sz w:val="22"/>
          <w:szCs w:val="20"/>
          <w:lang w:eastAsia="ar-SA"/>
        </w:rPr>
        <w:t xml:space="preserve"> 600, primo trattore per le lunghe distanze che dovrebbe arrivare a fine 2024.</w:t>
      </w:r>
      <w:r>
        <w:rPr>
          <w:rFonts w:ascii="Daimler CS" w:eastAsia="Arial" w:hAnsi="Daimler CS"/>
          <w:kern w:val="0"/>
          <w:sz w:val="22"/>
          <w:szCs w:val="20"/>
          <w:lang w:eastAsia="ar-SA"/>
        </w:rPr>
        <w:t xml:space="preserve"> </w:t>
      </w:r>
      <w:r w:rsidRPr="00777A4E">
        <w:rPr>
          <w:rFonts w:ascii="Daimler CS" w:eastAsia="Arial" w:hAnsi="Daimler CS"/>
          <w:kern w:val="0"/>
          <w:sz w:val="22"/>
          <w:szCs w:val="20"/>
          <w:lang w:eastAsia="ar-SA"/>
        </w:rPr>
        <w:t>Sono convinto che la transizione ecologica possa realizzarsi solo attraverso uno sforzo congiunto e la cooperazione attiva tra aziende produttrici di automezzi e aziende di logistica con il supporto della committenza, con un obiettivo comune a vantaggio di tutti. L</w:t>
      </w:r>
      <w:r>
        <w:rPr>
          <w:rFonts w:ascii="Daimler CS" w:eastAsia="Arial" w:hAnsi="Daimler CS"/>
          <w:kern w:val="0"/>
          <w:sz w:val="22"/>
          <w:szCs w:val="20"/>
          <w:lang w:eastAsia="ar-SA"/>
        </w:rPr>
        <w:t>’</w:t>
      </w:r>
      <w:proofErr w:type="spellStart"/>
      <w:r w:rsidRPr="00777A4E">
        <w:rPr>
          <w:rFonts w:ascii="Daimler CS" w:eastAsia="Arial" w:hAnsi="Daimler CS"/>
          <w:kern w:val="0"/>
          <w:sz w:val="22"/>
          <w:szCs w:val="20"/>
          <w:lang w:eastAsia="ar-SA"/>
        </w:rPr>
        <w:t>eActros</w:t>
      </w:r>
      <w:proofErr w:type="spellEnd"/>
      <w:r w:rsidRPr="00777A4E">
        <w:rPr>
          <w:rFonts w:ascii="Daimler CS" w:eastAsia="Arial" w:hAnsi="Daimler CS"/>
          <w:kern w:val="0"/>
          <w:sz w:val="22"/>
          <w:szCs w:val="20"/>
          <w:lang w:eastAsia="ar-SA"/>
        </w:rPr>
        <w:t xml:space="preserve"> 300 City </w:t>
      </w:r>
      <w:proofErr w:type="spellStart"/>
      <w:r w:rsidRPr="00777A4E">
        <w:rPr>
          <w:rFonts w:ascii="Daimler CS" w:eastAsia="Arial" w:hAnsi="Daimler CS"/>
          <w:kern w:val="0"/>
          <w:sz w:val="22"/>
          <w:szCs w:val="20"/>
          <w:lang w:eastAsia="ar-SA"/>
        </w:rPr>
        <w:t>Tractor</w:t>
      </w:r>
      <w:proofErr w:type="spellEnd"/>
      <w:r w:rsidRPr="00777A4E">
        <w:rPr>
          <w:rFonts w:ascii="Daimler CS" w:eastAsia="Arial" w:hAnsi="Daimler CS"/>
          <w:kern w:val="0"/>
          <w:sz w:val="22"/>
          <w:szCs w:val="20"/>
          <w:lang w:eastAsia="ar-SA"/>
        </w:rPr>
        <w:t xml:space="preserve"> 100% elettrico è particolarmente adatto per quei nostri clienti che ci affidano servizi di media distanza e siamo sicuri che anche loro vorranno accogliere positivamente questa novità tecnologica all‘insegna della sostenibilità, “afferma </w:t>
      </w:r>
      <w:r w:rsidRPr="00777A4E">
        <w:rPr>
          <w:rFonts w:ascii="Daimler CS" w:eastAsia="Arial" w:hAnsi="Daimler CS"/>
          <w:b/>
          <w:bCs/>
          <w:kern w:val="0"/>
          <w:sz w:val="22"/>
          <w:szCs w:val="20"/>
          <w:lang w:eastAsia="ar-SA"/>
        </w:rPr>
        <w:t>Hannes Baumgartner</w:t>
      </w:r>
      <w:r w:rsidRPr="00777A4E">
        <w:rPr>
          <w:rFonts w:ascii="Daimler CS" w:eastAsia="Arial" w:hAnsi="Daimler CS"/>
          <w:kern w:val="0"/>
          <w:sz w:val="22"/>
          <w:szCs w:val="20"/>
          <w:lang w:eastAsia="ar-SA"/>
        </w:rPr>
        <w:t xml:space="preserve"> </w:t>
      </w:r>
      <w:r w:rsidRPr="00777A4E">
        <w:rPr>
          <w:rFonts w:ascii="Daimler CS" w:eastAsia="Arial" w:hAnsi="Daimler CS"/>
          <w:b/>
          <w:bCs/>
          <w:kern w:val="0"/>
          <w:sz w:val="22"/>
          <w:szCs w:val="20"/>
          <w:lang w:eastAsia="ar-SA"/>
        </w:rPr>
        <w:t>Amministratore Delegato di FERCAM</w:t>
      </w:r>
      <w:r w:rsidRPr="00777A4E">
        <w:rPr>
          <w:rFonts w:ascii="Daimler CS" w:eastAsia="Arial" w:hAnsi="Daimler CS"/>
          <w:kern w:val="0"/>
          <w:sz w:val="22"/>
          <w:szCs w:val="20"/>
          <w:lang w:eastAsia="ar-SA"/>
        </w:rPr>
        <w:t>.</w:t>
      </w:r>
    </w:p>
    <w:p w14:paraId="188521BB" w14:textId="77777777" w:rsidR="00777A4E" w:rsidRDefault="00777A4E" w:rsidP="00777A4E">
      <w:pPr>
        <w:spacing w:line="360" w:lineRule="auto"/>
        <w:ind w:right="849"/>
        <w:jc w:val="both"/>
        <w:rPr>
          <w:rFonts w:ascii="Daimler CS" w:eastAsia="Arial" w:hAnsi="Daimler CS"/>
          <w:kern w:val="0"/>
          <w:sz w:val="22"/>
          <w:szCs w:val="20"/>
          <w:lang w:eastAsia="ar-SA"/>
        </w:rPr>
      </w:pPr>
    </w:p>
    <w:p w14:paraId="466BD26F" w14:textId="77777777" w:rsidR="004F3A4B" w:rsidRDefault="008E6DFC" w:rsidP="00AB00DD">
      <w:pPr>
        <w:spacing w:line="360" w:lineRule="auto"/>
        <w:ind w:right="849"/>
        <w:jc w:val="both"/>
        <w:rPr>
          <w:rFonts w:ascii="Daimler CS" w:eastAsia="Arial" w:hAnsi="Daimler CS"/>
          <w:kern w:val="0"/>
          <w:sz w:val="22"/>
          <w:szCs w:val="20"/>
          <w:lang w:eastAsia="ar-SA"/>
        </w:rPr>
      </w:pPr>
      <w:r w:rsidRPr="008E6DFC">
        <w:rPr>
          <w:rFonts w:ascii="Daimler CS" w:eastAsia="Arial" w:hAnsi="Daimler CS"/>
          <w:kern w:val="0"/>
          <w:sz w:val="22"/>
          <w:szCs w:val="20"/>
          <w:lang w:eastAsia="ar-SA"/>
        </w:rPr>
        <w:t>“</w:t>
      </w:r>
      <w:r w:rsidR="00697364">
        <w:rPr>
          <w:rFonts w:ascii="Daimler CS" w:eastAsia="Arial" w:hAnsi="Daimler CS"/>
          <w:kern w:val="0"/>
          <w:sz w:val="22"/>
          <w:szCs w:val="20"/>
          <w:lang w:eastAsia="ar-SA"/>
        </w:rPr>
        <w:t>All’interno del nostro gruppo Daimler Truck</w:t>
      </w:r>
      <w:r w:rsidRPr="008E6DFC">
        <w:rPr>
          <w:rFonts w:ascii="Daimler CS" w:eastAsia="Arial" w:hAnsi="Daimler CS"/>
          <w:kern w:val="0"/>
          <w:sz w:val="22"/>
          <w:szCs w:val="20"/>
          <w:lang w:eastAsia="ar-SA"/>
        </w:rPr>
        <w:t>, siamo fortemente incentrati su tecnologie prive di emissioni. E da qui a cinque anni avremo un portafoglio completo</w:t>
      </w:r>
      <w:r w:rsidRPr="008E6DFC">
        <w:rPr>
          <w:rFonts w:ascii="Daimler CS" w:hAnsi="Daimler CS"/>
          <w:kern w:val="0"/>
          <w:sz w:val="32"/>
          <w:szCs w:val="32"/>
        </w:rPr>
        <w:t xml:space="preserve"> </w:t>
      </w:r>
      <w:r w:rsidRPr="008E6DFC">
        <w:rPr>
          <w:rFonts w:ascii="Daimler CS" w:eastAsia="Arial" w:hAnsi="Daimler CS"/>
          <w:kern w:val="0"/>
          <w:sz w:val="22"/>
          <w:szCs w:val="20"/>
          <w:lang w:eastAsia="ar-SA"/>
        </w:rPr>
        <w:t xml:space="preserve">di prodotti neutrali in termini di Co2, con veicoli che spaziano dalla distribuzione pesante, regionale ai trasporti più impegnativi a lungo raggio. Entro il 2030 prevediamo infatti che i nostri veicoli </w:t>
      </w:r>
      <w:proofErr w:type="spellStart"/>
      <w:r w:rsidRPr="008E6DFC">
        <w:rPr>
          <w:rFonts w:ascii="Daimler CS" w:eastAsia="Arial" w:hAnsi="Daimler CS"/>
          <w:kern w:val="0"/>
          <w:sz w:val="22"/>
          <w:szCs w:val="20"/>
          <w:lang w:eastAsia="ar-SA"/>
        </w:rPr>
        <w:t>emission</w:t>
      </w:r>
      <w:proofErr w:type="spellEnd"/>
      <w:r w:rsidRPr="008E6DFC">
        <w:rPr>
          <w:rFonts w:ascii="Daimler CS" w:eastAsia="Arial" w:hAnsi="Daimler CS"/>
          <w:kern w:val="0"/>
          <w:sz w:val="22"/>
          <w:szCs w:val="20"/>
          <w:lang w:eastAsia="ar-SA"/>
        </w:rPr>
        <w:t xml:space="preserve"> free rappresenteranno fino al 60% delle nostre vendite totali in Europa. Con il Nuovo </w:t>
      </w:r>
      <w:proofErr w:type="spellStart"/>
      <w:r w:rsidRPr="008E6DFC">
        <w:rPr>
          <w:rFonts w:ascii="Daimler CS" w:eastAsia="Arial" w:hAnsi="Daimler CS"/>
          <w:kern w:val="0"/>
          <w:sz w:val="22"/>
          <w:szCs w:val="20"/>
          <w:lang w:eastAsia="ar-SA"/>
        </w:rPr>
        <w:t>eActros</w:t>
      </w:r>
      <w:proofErr w:type="spellEnd"/>
      <w:r w:rsidRPr="008E6DFC">
        <w:rPr>
          <w:rFonts w:ascii="Daimler CS" w:eastAsia="Arial" w:hAnsi="Daimler CS"/>
          <w:kern w:val="0"/>
          <w:sz w:val="22"/>
          <w:szCs w:val="20"/>
          <w:lang w:eastAsia="ar-SA"/>
        </w:rPr>
        <w:t>, il primo truck a trazione elettrica della Stella costruito in serie, e ora nella sua versione trattore, abbiamo inaugurato una nuova era per un trasporto merci sostenibile. L’</w:t>
      </w:r>
      <w:proofErr w:type="spellStart"/>
      <w:r w:rsidRPr="008E6DFC">
        <w:rPr>
          <w:rFonts w:ascii="Daimler CS" w:eastAsia="Arial" w:hAnsi="Daimler CS"/>
          <w:kern w:val="0"/>
          <w:sz w:val="22"/>
          <w:szCs w:val="20"/>
          <w:lang w:eastAsia="ar-SA"/>
        </w:rPr>
        <w:t>eActros</w:t>
      </w:r>
      <w:proofErr w:type="spellEnd"/>
      <w:r w:rsidRPr="008E6DFC">
        <w:rPr>
          <w:rFonts w:ascii="Daimler CS" w:eastAsia="Arial" w:hAnsi="Daimler CS"/>
          <w:kern w:val="0"/>
          <w:sz w:val="22"/>
          <w:szCs w:val="20"/>
          <w:lang w:eastAsia="ar-SA"/>
        </w:rPr>
        <w:t xml:space="preserve">, non rappresenta unicamente una nuova catena cinematica ma fa parte di uno vero e proprio Ecosistema, un’offerta globale integrata, che include soluzioni complete di eConsulting e soluzioni digitali intelligenti dedicate ai nostri Clienti. </w:t>
      </w:r>
    </w:p>
    <w:p w14:paraId="3174BB73" w14:textId="77777777" w:rsidR="0075587B" w:rsidRDefault="004F3A4B" w:rsidP="00AB00DD">
      <w:pPr>
        <w:spacing w:line="360" w:lineRule="auto"/>
        <w:ind w:right="849"/>
        <w:jc w:val="both"/>
        <w:rPr>
          <w:rFonts w:ascii="Daimler CS" w:eastAsia="Arial" w:hAnsi="Daimler CS"/>
          <w:kern w:val="0"/>
          <w:sz w:val="22"/>
          <w:szCs w:val="20"/>
          <w:lang w:eastAsia="ar-SA"/>
        </w:rPr>
      </w:pPr>
      <w:r w:rsidRPr="004F3A4B">
        <w:rPr>
          <w:rFonts w:ascii="Daimler CS" w:eastAsia="Arial" w:hAnsi="Daimler CS"/>
          <w:kern w:val="0"/>
          <w:sz w:val="22"/>
          <w:szCs w:val="20"/>
          <w:lang w:eastAsia="ar-SA"/>
        </w:rPr>
        <w:t xml:space="preserve">Siamo consapevoli che la transizione energetica verso la mobilità elettrica susciti qualche perplessità, specialmente da parte degli stakeholders più conservativi. Del resto, sono circa </w:t>
      </w:r>
      <w:proofErr w:type="gramStart"/>
      <w:r w:rsidRPr="004F3A4B">
        <w:rPr>
          <w:rFonts w:ascii="Daimler CS" w:eastAsia="Arial" w:hAnsi="Daimler CS"/>
          <w:kern w:val="0"/>
          <w:sz w:val="22"/>
          <w:szCs w:val="20"/>
          <w:lang w:eastAsia="ar-SA"/>
        </w:rPr>
        <w:t>100</w:t>
      </w:r>
      <w:proofErr w:type="gramEnd"/>
      <w:r w:rsidRPr="004F3A4B">
        <w:rPr>
          <w:rFonts w:ascii="Daimler CS" w:eastAsia="Arial" w:hAnsi="Daimler CS"/>
          <w:kern w:val="0"/>
          <w:sz w:val="22"/>
          <w:szCs w:val="20"/>
          <w:lang w:eastAsia="ar-SA"/>
        </w:rPr>
        <w:t xml:space="preserve"> anni che i motori a combustione interna gestiscono il trasporto. È pur vero che oggi sia i veicoli elettrici che le modalità di produzione di energia sostenibile stanno compiendo passi da gigante e nel giro di pochi anni potremo assistere ad una vera e propria rivoluzione energetica.</w:t>
      </w:r>
      <w:r>
        <w:rPr>
          <w:rFonts w:ascii="Daimler CS" w:eastAsia="Arial" w:hAnsi="Daimler CS"/>
          <w:kern w:val="0"/>
          <w:sz w:val="22"/>
          <w:szCs w:val="20"/>
          <w:lang w:eastAsia="ar-SA"/>
        </w:rPr>
        <w:t xml:space="preserve"> In questo contesto, s</w:t>
      </w:r>
      <w:r w:rsidR="008E6DFC" w:rsidRPr="008E6DFC">
        <w:rPr>
          <w:rFonts w:ascii="Daimler CS" w:eastAsia="Arial" w:hAnsi="Daimler CS"/>
          <w:kern w:val="0"/>
          <w:sz w:val="22"/>
          <w:szCs w:val="20"/>
          <w:lang w:eastAsia="ar-SA"/>
        </w:rPr>
        <w:t xml:space="preserve">iamo orgogliosi </w:t>
      </w:r>
      <w:r>
        <w:rPr>
          <w:rFonts w:ascii="Daimler CS" w:eastAsia="Arial" w:hAnsi="Daimler CS"/>
          <w:kern w:val="0"/>
          <w:sz w:val="22"/>
          <w:szCs w:val="20"/>
          <w:lang w:eastAsia="ar-SA"/>
        </w:rPr>
        <w:t>di poter contare sulla partnership con</w:t>
      </w:r>
      <w:r w:rsidR="008E6DFC" w:rsidRPr="008E6DFC">
        <w:rPr>
          <w:rFonts w:ascii="Daimler CS" w:eastAsia="Arial" w:hAnsi="Daimler CS"/>
          <w:kern w:val="0"/>
          <w:sz w:val="22"/>
          <w:szCs w:val="20"/>
          <w:lang w:eastAsia="ar-SA"/>
        </w:rPr>
        <w:t xml:space="preserve"> </w:t>
      </w:r>
      <w:r>
        <w:rPr>
          <w:rFonts w:ascii="Daimler CS" w:eastAsia="Arial" w:hAnsi="Daimler CS"/>
          <w:kern w:val="0"/>
          <w:sz w:val="22"/>
          <w:szCs w:val="20"/>
          <w:lang w:eastAsia="ar-SA"/>
        </w:rPr>
        <w:t xml:space="preserve">uno dei </w:t>
      </w:r>
      <w:r w:rsidR="00335975" w:rsidRPr="00335975">
        <w:rPr>
          <w:rFonts w:ascii="Daimler CS" w:eastAsia="Arial" w:hAnsi="Daimler CS"/>
          <w:kern w:val="0"/>
          <w:sz w:val="22"/>
          <w:szCs w:val="20"/>
          <w:lang w:eastAsia="ar-SA"/>
        </w:rPr>
        <w:t>principal</w:t>
      </w:r>
      <w:r>
        <w:rPr>
          <w:rFonts w:ascii="Daimler CS" w:eastAsia="Arial" w:hAnsi="Daimler CS"/>
          <w:kern w:val="0"/>
          <w:sz w:val="22"/>
          <w:szCs w:val="20"/>
          <w:lang w:eastAsia="ar-SA"/>
        </w:rPr>
        <w:t>i</w:t>
      </w:r>
      <w:r w:rsidR="00335975" w:rsidRPr="00335975">
        <w:rPr>
          <w:rFonts w:ascii="Daimler CS" w:eastAsia="Arial" w:hAnsi="Daimler CS"/>
          <w:kern w:val="0"/>
          <w:sz w:val="22"/>
          <w:szCs w:val="20"/>
          <w:lang w:eastAsia="ar-SA"/>
        </w:rPr>
        <w:t xml:space="preserve"> operator</w:t>
      </w:r>
      <w:r>
        <w:rPr>
          <w:rFonts w:ascii="Daimler CS" w:eastAsia="Arial" w:hAnsi="Daimler CS"/>
          <w:kern w:val="0"/>
          <w:sz w:val="22"/>
          <w:szCs w:val="20"/>
          <w:lang w:eastAsia="ar-SA"/>
        </w:rPr>
        <w:t>i</w:t>
      </w:r>
      <w:r w:rsidR="00335975" w:rsidRPr="00335975">
        <w:rPr>
          <w:rFonts w:ascii="Daimler CS" w:eastAsia="Arial" w:hAnsi="Daimler CS"/>
          <w:kern w:val="0"/>
          <w:sz w:val="22"/>
          <w:szCs w:val="20"/>
          <w:lang w:eastAsia="ar-SA"/>
        </w:rPr>
        <w:t xml:space="preserve"> </w:t>
      </w:r>
      <w:r w:rsidR="00335975" w:rsidRPr="00335975">
        <w:rPr>
          <w:rFonts w:ascii="Daimler CS" w:eastAsia="Arial" w:hAnsi="Daimler CS"/>
          <w:kern w:val="0"/>
          <w:sz w:val="22"/>
          <w:szCs w:val="20"/>
          <w:lang w:eastAsia="ar-SA"/>
        </w:rPr>
        <w:lastRenderedPageBreak/>
        <w:t>logistic</w:t>
      </w:r>
      <w:r>
        <w:rPr>
          <w:rFonts w:ascii="Daimler CS" w:eastAsia="Arial" w:hAnsi="Daimler CS"/>
          <w:kern w:val="0"/>
          <w:sz w:val="22"/>
          <w:szCs w:val="20"/>
          <w:lang w:eastAsia="ar-SA"/>
        </w:rPr>
        <w:t>i</w:t>
      </w:r>
      <w:r w:rsidR="00335975" w:rsidRPr="00335975">
        <w:rPr>
          <w:rFonts w:ascii="Daimler CS" w:eastAsia="Arial" w:hAnsi="Daimler CS"/>
          <w:kern w:val="0"/>
          <w:sz w:val="22"/>
          <w:szCs w:val="20"/>
          <w:lang w:eastAsia="ar-SA"/>
        </w:rPr>
        <w:t xml:space="preserve"> europe</w:t>
      </w:r>
      <w:r>
        <w:rPr>
          <w:rFonts w:ascii="Daimler CS" w:eastAsia="Arial" w:hAnsi="Daimler CS"/>
          <w:kern w:val="0"/>
          <w:sz w:val="22"/>
          <w:szCs w:val="20"/>
          <w:lang w:eastAsia="ar-SA"/>
        </w:rPr>
        <w:t>i</w:t>
      </w:r>
      <w:r w:rsidR="00335975">
        <w:rPr>
          <w:rFonts w:ascii="Daimler CS" w:eastAsia="Arial" w:hAnsi="Daimler CS"/>
          <w:kern w:val="0"/>
          <w:sz w:val="22"/>
          <w:szCs w:val="20"/>
          <w:lang w:eastAsia="ar-SA"/>
        </w:rPr>
        <w:t xml:space="preserve"> </w:t>
      </w:r>
      <w:r>
        <w:rPr>
          <w:rFonts w:ascii="Daimler CS" w:eastAsia="Arial" w:hAnsi="Daimler CS"/>
          <w:kern w:val="0"/>
          <w:sz w:val="22"/>
          <w:szCs w:val="20"/>
          <w:lang w:eastAsia="ar-SA"/>
        </w:rPr>
        <w:t>come la FERCAM e che</w:t>
      </w:r>
      <w:r w:rsidR="008E6DFC" w:rsidRPr="008E6DFC">
        <w:rPr>
          <w:rFonts w:ascii="Daimler CS" w:eastAsia="Arial" w:hAnsi="Daimler CS"/>
          <w:kern w:val="0"/>
          <w:sz w:val="22"/>
          <w:szCs w:val="20"/>
          <w:lang w:eastAsia="ar-SA"/>
        </w:rPr>
        <w:t xml:space="preserve"> abbia confermato la sua preferenza ancora una volta per i nostri </w:t>
      </w:r>
      <w:r w:rsidR="00697364">
        <w:rPr>
          <w:rFonts w:ascii="Daimler CS" w:eastAsia="Arial" w:hAnsi="Daimler CS"/>
          <w:kern w:val="0"/>
          <w:sz w:val="22"/>
          <w:szCs w:val="20"/>
          <w:lang w:eastAsia="ar-SA"/>
        </w:rPr>
        <w:t>t</w:t>
      </w:r>
      <w:r w:rsidR="008E6DFC" w:rsidRPr="008E6DFC">
        <w:rPr>
          <w:rFonts w:ascii="Daimler CS" w:eastAsia="Arial" w:hAnsi="Daimler CS"/>
          <w:kern w:val="0"/>
          <w:sz w:val="22"/>
          <w:szCs w:val="20"/>
          <w:lang w:eastAsia="ar-SA"/>
        </w:rPr>
        <w:t xml:space="preserve">ruck al fine di raggiungere l’obiettivo di abbassare l’impatto ambientale della sua flotta rendendola più Green.”, ha dichiarato </w:t>
      </w:r>
      <w:r w:rsidR="008E6DFC" w:rsidRPr="008E6DFC">
        <w:rPr>
          <w:rFonts w:ascii="Daimler CS" w:eastAsia="Arial" w:hAnsi="Daimler CS"/>
          <w:b/>
          <w:kern w:val="0"/>
          <w:sz w:val="22"/>
          <w:szCs w:val="20"/>
          <w:lang w:eastAsia="ar-SA"/>
        </w:rPr>
        <w:t>Maurizio Pompei</w:t>
      </w:r>
      <w:r w:rsidR="008E6DFC" w:rsidRPr="008E6DFC">
        <w:rPr>
          <w:rFonts w:ascii="Daimler CS" w:eastAsia="Arial" w:hAnsi="Daimler CS"/>
          <w:kern w:val="0"/>
          <w:sz w:val="22"/>
          <w:szCs w:val="20"/>
          <w:lang w:eastAsia="ar-SA"/>
        </w:rPr>
        <w:t xml:space="preserve">, </w:t>
      </w:r>
      <w:r w:rsidR="008E6DFC" w:rsidRPr="008E6DFC">
        <w:rPr>
          <w:rFonts w:ascii="Daimler CS" w:eastAsia="Arial" w:hAnsi="Daimler CS"/>
          <w:b/>
          <w:kern w:val="0"/>
          <w:sz w:val="22"/>
          <w:szCs w:val="20"/>
          <w:lang w:eastAsia="ar-SA"/>
        </w:rPr>
        <w:t>CEO di Daimler Truck Italia</w:t>
      </w:r>
      <w:r w:rsidR="008E6DFC" w:rsidRPr="008E6DFC">
        <w:rPr>
          <w:rFonts w:ascii="Daimler CS" w:eastAsia="Arial" w:hAnsi="Daimler CS"/>
          <w:kern w:val="0"/>
          <w:sz w:val="22"/>
          <w:szCs w:val="20"/>
          <w:lang w:eastAsia="ar-SA"/>
        </w:rPr>
        <w:t>.</w:t>
      </w:r>
    </w:p>
    <w:p w14:paraId="6647FD6C" w14:textId="77777777" w:rsidR="004F3A4B" w:rsidRDefault="004F3A4B" w:rsidP="0075587B">
      <w:pPr>
        <w:spacing w:line="360" w:lineRule="auto"/>
        <w:ind w:right="849"/>
        <w:jc w:val="both"/>
        <w:rPr>
          <w:rFonts w:ascii="Daimler CS" w:eastAsia="Arial" w:hAnsi="Daimler CS"/>
          <w:b/>
          <w:kern w:val="0"/>
          <w:sz w:val="18"/>
          <w:szCs w:val="18"/>
          <w:lang w:eastAsia="ar-SA"/>
        </w:rPr>
      </w:pPr>
    </w:p>
    <w:p w14:paraId="72D1FF7C" w14:textId="77777777" w:rsidR="004F3A4B" w:rsidRDefault="004F3A4B" w:rsidP="0075587B">
      <w:pPr>
        <w:spacing w:line="360" w:lineRule="auto"/>
        <w:ind w:right="849"/>
        <w:jc w:val="both"/>
        <w:rPr>
          <w:rFonts w:ascii="Daimler CS" w:eastAsia="Arial" w:hAnsi="Daimler CS"/>
          <w:b/>
          <w:kern w:val="0"/>
          <w:sz w:val="18"/>
          <w:szCs w:val="18"/>
          <w:lang w:eastAsia="ar-SA"/>
        </w:rPr>
      </w:pPr>
    </w:p>
    <w:p w14:paraId="7D431D6C" w14:textId="77777777" w:rsidR="004F3A4B" w:rsidRDefault="004F3A4B" w:rsidP="0075587B">
      <w:pPr>
        <w:spacing w:line="360" w:lineRule="auto"/>
        <w:ind w:right="849"/>
        <w:jc w:val="both"/>
        <w:rPr>
          <w:rFonts w:ascii="Daimler CS" w:eastAsia="Arial" w:hAnsi="Daimler CS"/>
          <w:b/>
          <w:kern w:val="0"/>
          <w:sz w:val="18"/>
          <w:szCs w:val="18"/>
          <w:lang w:eastAsia="ar-SA"/>
        </w:rPr>
      </w:pPr>
    </w:p>
    <w:p w14:paraId="12CCAF4C" w14:textId="77777777" w:rsidR="00490846" w:rsidRPr="004F3A4B" w:rsidRDefault="008E6DFC" w:rsidP="0075587B">
      <w:pPr>
        <w:spacing w:line="360" w:lineRule="auto"/>
        <w:ind w:right="849"/>
        <w:jc w:val="both"/>
        <w:rPr>
          <w:rFonts w:ascii="Daimler CS" w:eastAsia="Arial" w:hAnsi="Daimler CS"/>
          <w:kern w:val="0"/>
          <w:sz w:val="22"/>
          <w:szCs w:val="20"/>
          <w:lang w:eastAsia="ar-SA"/>
        </w:rPr>
      </w:pPr>
      <w:r w:rsidRPr="004F3A4B">
        <w:rPr>
          <w:rFonts w:ascii="Daimler CS" w:eastAsia="Arial" w:hAnsi="Daimler CS"/>
          <w:b/>
          <w:kern w:val="0"/>
          <w:sz w:val="22"/>
          <w:szCs w:val="22"/>
          <w:lang w:eastAsia="ar-SA"/>
        </w:rPr>
        <w:t>Maggiori informazioni su</w:t>
      </w:r>
      <w:r w:rsidRPr="004F3A4B">
        <w:rPr>
          <w:rFonts w:ascii="Daimler CS" w:eastAsia="Arial" w:hAnsi="Daimler CS"/>
          <w:kern w:val="0"/>
          <w:sz w:val="22"/>
          <w:szCs w:val="22"/>
          <w:lang w:eastAsia="ar-SA"/>
        </w:rPr>
        <w:t xml:space="preserve">: </w:t>
      </w:r>
      <w:r w:rsidRPr="004F3A4B">
        <w:rPr>
          <w:rFonts w:ascii="Daimler CS" w:eastAsia="Arial" w:hAnsi="Daimler CS"/>
          <w:b/>
          <w:kern w:val="0"/>
          <w:sz w:val="22"/>
          <w:szCs w:val="22"/>
          <w:lang w:eastAsia="ar-SA"/>
        </w:rPr>
        <w:t>media.it.daimlertruck.com e su fercam.com</w:t>
      </w:r>
    </w:p>
    <w:sectPr w:rsidR="00490846" w:rsidRPr="004F3A4B" w:rsidSect="00490846">
      <w:headerReference w:type="default" r:id="rId7"/>
      <w:footerReference w:type="default" r:id="rId8"/>
      <w:type w:val="continuous"/>
      <w:pgSz w:w="11906" w:h="16838"/>
      <w:pgMar w:top="1417" w:right="1134" w:bottom="1134" w:left="1134" w:header="289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C958" w14:textId="77777777" w:rsidR="00125796" w:rsidRDefault="00125796" w:rsidP="00F1640E">
      <w:r>
        <w:separator/>
      </w:r>
    </w:p>
  </w:endnote>
  <w:endnote w:type="continuationSeparator" w:id="0">
    <w:p w14:paraId="72944625" w14:textId="77777777" w:rsidR="00125796" w:rsidRDefault="00125796" w:rsidP="00F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imler CS">
    <w:panose1 w:val="00000000000000000000"/>
    <w:charset w:val="00"/>
    <w:family w:val="auto"/>
    <w:pitch w:val="variable"/>
    <w:sig w:usb0="A00002BF" w:usb1="000060FB" w:usb2="00000000" w:usb3="00000000" w:csb0="0000019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284" w:vertAnchor="page" w:horzAnchor="page" w:tblpX="1362" w:tblpY="15225"/>
      <w:tblW w:w="0" w:type="auto"/>
      <w:tblLayout w:type="fixed"/>
      <w:tblCellMar>
        <w:left w:w="0" w:type="dxa"/>
        <w:right w:w="0" w:type="dxa"/>
      </w:tblCellMar>
      <w:tblLook w:val="04A0" w:firstRow="1" w:lastRow="0" w:firstColumn="1" w:lastColumn="0" w:noHBand="0" w:noVBand="1"/>
    </w:tblPr>
    <w:tblGrid>
      <w:gridCol w:w="7200"/>
      <w:gridCol w:w="2778"/>
    </w:tblGrid>
    <w:tr w:rsidR="00F1640E" w:rsidRPr="002F40F4" w14:paraId="474C617A" w14:textId="77777777">
      <w:trPr>
        <w:trHeight w:hRule="exact" w:val="1191"/>
      </w:trPr>
      <w:tc>
        <w:tcPr>
          <w:tcW w:w="7200" w:type="dxa"/>
          <w:shd w:val="clear" w:color="auto" w:fill="auto"/>
          <w:vAlign w:val="bottom"/>
        </w:tcPr>
        <w:p w14:paraId="34C6A809" w14:textId="77777777" w:rsidR="00F1640E" w:rsidRPr="00B7716F" w:rsidRDefault="00F1640E" w:rsidP="00F1640E">
          <w:pPr>
            <w:pStyle w:val="Infotextklein"/>
            <w:rPr>
              <w:lang w:val="en-US"/>
            </w:rPr>
          </w:pPr>
          <w:r w:rsidRPr="00B7716F">
            <w:rPr>
              <w:lang w:val="en-US"/>
            </w:rPr>
            <w:t>Daimler Truck Italia S.r.l.</w:t>
          </w:r>
        </w:p>
        <w:p w14:paraId="44294347" w14:textId="77777777" w:rsidR="00F1640E" w:rsidRPr="002D4ED6" w:rsidRDefault="00F1640E" w:rsidP="00F1640E">
          <w:pPr>
            <w:pStyle w:val="Infotextklein"/>
            <w:rPr>
              <w:lang w:val="it-IT"/>
            </w:rPr>
          </w:pPr>
          <w:r w:rsidRPr="002D4ED6">
            <w:rPr>
              <w:lang w:val="it-IT"/>
            </w:rPr>
            <w:t>Società Unipersonale soggetta a Direzione e Coordinamento di Daimler Truck AG</w:t>
          </w:r>
        </w:p>
        <w:p w14:paraId="7E06C4BE" w14:textId="77777777" w:rsidR="00F1640E" w:rsidRPr="00A667C0" w:rsidRDefault="00A667C0" w:rsidP="00F1640E">
          <w:pPr>
            <w:pStyle w:val="Infotextklein"/>
            <w:rPr>
              <w:lang w:val="en-US"/>
            </w:rPr>
          </w:pPr>
          <w:r w:rsidRPr="00A667C0">
            <w:rPr>
              <w:lang w:val="en-US"/>
            </w:rPr>
            <w:t>BNL S.p.A.</w:t>
          </w:r>
          <w:r w:rsidR="00F1640E" w:rsidRPr="00A667C0">
            <w:rPr>
              <w:lang w:val="en-US"/>
            </w:rPr>
            <w:t xml:space="preserve"> | IBAN </w:t>
          </w:r>
          <w:r w:rsidR="006F1409" w:rsidRPr="00A667C0">
            <w:rPr>
              <w:lang w:val="en-US"/>
            </w:rPr>
            <w:t>IT72I0100503213000000005052</w:t>
          </w:r>
          <w:r w:rsidR="00F1640E" w:rsidRPr="00A667C0">
            <w:rPr>
              <w:lang w:val="en-US"/>
            </w:rPr>
            <w:t xml:space="preserve"> | BIC </w:t>
          </w:r>
          <w:r w:rsidR="00B7716F" w:rsidRPr="00A667C0">
            <w:rPr>
              <w:lang w:val="en-US"/>
            </w:rPr>
            <w:t>BNLIITRRXXX</w:t>
          </w:r>
        </w:p>
        <w:p w14:paraId="64B6B7F0" w14:textId="77777777" w:rsidR="00F1640E" w:rsidRPr="002D4ED6" w:rsidRDefault="00F1640E" w:rsidP="00F1640E">
          <w:pPr>
            <w:pStyle w:val="Infotextklein"/>
            <w:rPr>
              <w:lang w:val="it-IT"/>
            </w:rPr>
          </w:pPr>
          <w:r w:rsidRPr="002D4ED6">
            <w:rPr>
              <w:lang w:val="it-IT"/>
            </w:rPr>
            <w:t xml:space="preserve">Capitale Sociale € 10.000,00 i.v. | P.IVA 14789701001| R.E.A. n° 1545972 </w:t>
          </w:r>
        </w:p>
        <w:p w14:paraId="50BB6966" w14:textId="77777777" w:rsidR="00F1640E" w:rsidRPr="002D4ED6" w:rsidRDefault="00F1640E" w:rsidP="00F1640E">
          <w:pPr>
            <w:pStyle w:val="Infotextklein"/>
            <w:rPr>
              <w:lang w:val="it-IT"/>
            </w:rPr>
          </w:pPr>
          <w:r w:rsidRPr="002D4ED6">
            <w:rPr>
              <w:lang w:val="it-IT"/>
            </w:rPr>
            <w:t xml:space="preserve">Consiglio di Amministrazione: Maurizio Pompei (CEO) | Daniela Benedetti (CFO) | Maurizio Calugi  </w:t>
          </w:r>
        </w:p>
      </w:tc>
      <w:tc>
        <w:tcPr>
          <w:tcW w:w="2778" w:type="dxa"/>
          <w:shd w:val="clear" w:color="auto" w:fill="auto"/>
          <w:vAlign w:val="bottom"/>
        </w:tcPr>
        <w:p w14:paraId="40C74785" w14:textId="77777777" w:rsidR="00F1640E" w:rsidRPr="002D4ED6" w:rsidRDefault="00F1640E" w:rsidP="00F1640E">
          <w:pPr>
            <w:pStyle w:val="Infotextklein"/>
            <w:rPr>
              <w:lang w:val="it-IT"/>
            </w:rPr>
          </w:pPr>
          <w:r w:rsidRPr="002D4ED6">
            <w:rPr>
              <w:lang w:val="it-IT"/>
            </w:rPr>
            <w:t>Via Giulio Vincenzo Bona, 110</w:t>
          </w:r>
        </w:p>
        <w:p w14:paraId="380F8E83" w14:textId="77777777" w:rsidR="00F1640E" w:rsidRPr="002D4ED6" w:rsidRDefault="00F1640E" w:rsidP="00F1640E">
          <w:pPr>
            <w:pStyle w:val="Infotextklein"/>
            <w:rPr>
              <w:lang w:val="it-IT"/>
            </w:rPr>
          </w:pPr>
          <w:r w:rsidRPr="002D4ED6">
            <w:rPr>
              <w:lang w:val="it-IT"/>
            </w:rPr>
            <w:t>00156 Roma, Italia</w:t>
          </w:r>
        </w:p>
        <w:p w14:paraId="47DAFF39" w14:textId="77777777" w:rsidR="00F1640E" w:rsidRPr="002D4ED6" w:rsidRDefault="00F1640E" w:rsidP="00F1640E">
          <w:pPr>
            <w:pStyle w:val="Infotextklein"/>
            <w:rPr>
              <w:lang w:val="fr-FR"/>
            </w:rPr>
          </w:pPr>
          <w:r w:rsidRPr="002D4ED6">
            <w:rPr>
              <w:lang w:val="fr-FR"/>
            </w:rPr>
            <w:t>daimlertruckitalia@legalmail.it</w:t>
          </w:r>
        </w:p>
        <w:p w14:paraId="377DFA0F" w14:textId="77777777" w:rsidR="00F1640E" w:rsidRDefault="00F1640E" w:rsidP="00F1640E">
          <w:pPr>
            <w:pStyle w:val="Infotextklein"/>
            <w:rPr>
              <w:lang w:val="fr-FR"/>
            </w:rPr>
          </w:pPr>
          <w:r w:rsidRPr="002D4ED6">
            <w:rPr>
              <w:lang w:val="fr-FR"/>
            </w:rPr>
            <w:t>https://it.daimlertruck.com</w:t>
          </w:r>
        </w:p>
        <w:p w14:paraId="76EEEECF" w14:textId="77777777" w:rsidR="0038775F" w:rsidRPr="002D4ED6" w:rsidRDefault="0038775F" w:rsidP="00F1640E">
          <w:pPr>
            <w:pStyle w:val="Infotextklein"/>
            <w:rPr>
              <w:lang w:val="fr-FR"/>
            </w:rPr>
          </w:pPr>
        </w:p>
      </w:tc>
    </w:tr>
  </w:tbl>
  <w:p w14:paraId="58445CE9" w14:textId="77777777" w:rsidR="00F1640E" w:rsidRDefault="00F164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C236" w14:textId="77777777" w:rsidR="00125796" w:rsidRDefault="00125796" w:rsidP="00F1640E">
      <w:r>
        <w:separator/>
      </w:r>
    </w:p>
  </w:footnote>
  <w:footnote w:type="continuationSeparator" w:id="0">
    <w:p w14:paraId="447C86F1" w14:textId="77777777" w:rsidR="00125796" w:rsidRDefault="00125796" w:rsidP="00F1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844F" w14:textId="77777777" w:rsidR="00F1640E" w:rsidRDefault="00EF5FE2">
    <w:pPr>
      <w:pStyle w:val="Intestazione"/>
    </w:pPr>
    <w:r>
      <w:rPr>
        <w:noProof/>
      </w:rPr>
      <w:pict w14:anchorId="71B4B951">
        <v:shapetype id="_x0000_t202" coordsize="21600,21600" o:spt="202" path="m,l,21600r21600,l21600,xe">
          <v:stroke joinstyle="miter"/>
          <v:path gradientshapeok="t" o:connecttype="rect"/>
        </v:shapetype>
        <v:shape id="Casella di testo 2" o:spid="_x0000_s1027" type="#_x0000_t202" style="position:absolute;margin-left:365.6pt;margin-top:-44.75pt;width:138.9pt;height:43.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" filled="f" stroked="f">
          <v:textbox style="mso-fit-shape-to-text:t" inset="2mm,2mm,2mm,2mm">
            <w:txbxContent>
              <w:p w14:paraId="643FD244" w14:textId="77777777" w:rsidR="00F1640E" w:rsidRPr="00B7716F" w:rsidRDefault="00F1640E" w:rsidP="00F1640E">
                <w:pPr>
                  <w:pStyle w:val="Infotextgro"/>
                  <w:rPr>
                    <w:lang w:val="en-US"/>
                  </w:rPr>
                </w:pPr>
                <w:r w:rsidRPr="00B7716F">
                  <w:rPr>
                    <w:lang w:val="en-US"/>
                  </w:rPr>
                  <w:t>Daimler Truck Italia S.r.l.</w:t>
                </w:r>
              </w:p>
              <w:p w14:paraId="7F72695E" w14:textId="77777777" w:rsidR="00F1640E" w:rsidRDefault="00F1640E" w:rsidP="00F1640E">
                <w:r w:rsidRPr="00626078">
                  <w:rPr>
                    <w:sz w:val="14"/>
                    <w:szCs w:val="14"/>
                  </w:rPr>
                  <w:t>Una società Daimler Truck AG</w:t>
                </w:r>
              </w:p>
            </w:txbxContent>
          </v:textbox>
        </v:shape>
      </w:pict>
    </w:r>
    <w:r>
      <w:rPr>
        <w:noProof/>
      </w:rPr>
      <w:pict w14:anchorId="3D36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04812047" o:spid="_x0000_s1026" type="#_x0000_t75" style="position:absolute;margin-left:214.05pt;margin-top:36.3pt;width:167.25pt;height:13.05pt;z-index:251656704;visibility:visible;mso-wrap-edited:f;mso-position-horizontal-relative:page;mso-position-vertical-relative:page;mso-width-relative:margin;mso-height-relative:margin">
          <v:imagedata r:id="rId1" o:title=""/>
          <o:lock v:ext="edit" aspectratio="f"/>
          <w10:wrap anchorx="page" anchory="page"/>
          <w10:anchorlock/>
        </v:shape>
      </w:pict>
    </w:r>
    <w:r>
      <w:rPr>
        <w:noProof/>
      </w:rPr>
      <w:pict w14:anchorId="65721295">
        <v:shape id="Casella di testo 1" o:spid="_x0000_s1025" type="#_x0000_t202" style="position:absolute;margin-left:573.85pt;margin-top:-105.55pt;width:138.9pt;height:43.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" filled="f" stroked="f">
          <v:textbox style="mso-fit-shape-to-text:t" inset="2mm,2mm,2mm,2mm">
            <w:txbxContent>
              <w:p w14:paraId="5A2F8A9D" w14:textId="77777777" w:rsidR="00F1640E" w:rsidRPr="00B7716F" w:rsidRDefault="00F1640E" w:rsidP="00F1640E">
                <w:pPr>
                  <w:pStyle w:val="Infotextgro"/>
                  <w:rPr>
                    <w:lang w:val="en-US"/>
                  </w:rPr>
                </w:pPr>
                <w:r w:rsidRPr="00B7716F">
                  <w:rPr>
                    <w:lang w:val="en-US"/>
                  </w:rPr>
                  <w:t>Daimler Truck Italia S.r.l.</w:t>
                </w:r>
              </w:p>
              <w:p w14:paraId="6CE592AE" w14:textId="77777777" w:rsidR="00F1640E" w:rsidRDefault="00F1640E" w:rsidP="00F1640E">
                <w:r w:rsidRPr="00626078">
                  <w:rPr>
                    <w:sz w:val="14"/>
                    <w:szCs w:val="14"/>
                  </w:rPr>
                  <w:t>Una società Daimler Truck AG</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40E"/>
    <w:rsid w:val="00083FFA"/>
    <w:rsid w:val="00086A14"/>
    <w:rsid w:val="00125796"/>
    <w:rsid w:val="00213302"/>
    <w:rsid w:val="002A7FFE"/>
    <w:rsid w:val="002F40F4"/>
    <w:rsid w:val="00335975"/>
    <w:rsid w:val="00373A2B"/>
    <w:rsid w:val="003846B5"/>
    <w:rsid w:val="0038775F"/>
    <w:rsid w:val="003F3636"/>
    <w:rsid w:val="00490846"/>
    <w:rsid w:val="004F3A4B"/>
    <w:rsid w:val="00530615"/>
    <w:rsid w:val="005450F9"/>
    <w:rsid w:val="005A0437"/>
    <w:rsid w:val="005D6B32"/>
    <w:rsid w:val="006437A0"/>
    <w:rsid w:val="00686F2A"/>
    <w:rsid w:val="00697364"/>
    <w:rsid w:val="006A7A11"/>
    <w:rsid w:val="006F1409"/>
    <w:rsid w:val="0075587B"/>
    <w:rsid w:val="00777A4E"/>
    <w:rsid w:val="00807764"/>
    <w:rsid w:val="008E3CC3"/>
    <w:rsid w:val="008E6DFC"/>
    <w:rsid w:val="00900FD3"/>
    <w:rsid w:val="009D17D8"/>
    <w:rsid w:val="00A667C0"/>
    <w:rsid w:val="00A83B23"/>
    <w:rsid w:val="00AA52E0"/>
    <w:rsid w:val="00AA6643"/>
    <w:rsid w:val="00AB00DD"/>
    <w:rsid w:val="00B7716F"/>
    <w:rsid w:val="00BA5FAD"/>
    <w:rsid w:val="00BB4B79"/>
    <w:rsid w:val="00BF19A7"/>
    <w:rsid w:val="00C0518E"/>
    <w:rsid w:val="00C61C21"/>
    <w:rsid w:val="00CD43FE"/>
    <w:rsid w:val="00E16D2F"/>
    <w:rsid w:val="00EF5FE2"/>
    <w:rsid w:val="00F1640E"/>
    <w:rsid w:val="00F733F9"/>
    <w:rsid w:val="00FC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0343453"/>
  <w15:chartTrackingRefBased/>
  <w15:docId w15:val="{33EC8149-2C38-4ABB-9111-91C0198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640E"/>
    <w:pPr>
      <w:tabs>
        <w:tab w:val="center" w:pos="4819"/>
        <w:tab w:val="right" w:pos="9638"/>
      </w:tabs>
    </w:pPr>
  </w:style>
  <w:style w:type="character" w:customStyle="1" w:styleId="IntestazioneCarattere">
    <w:name w:val="Intestazione Carattere"/>
    <w:basedOn w:val="Carpredefinitoparagrafo"/>
    <w:link w:val="Intestazione"/>
    <w:uiPriority w:val="99"/>
    <w:rsid w:val="00F1640E"/>
  </w:style>
  <w:style w:type="paragraph" w:styleId="Pidipagina">
    <w:name w:val="footer"/>
    <w:basedOn w:val="Normale"/>
    <w:link w:val="PidipaginaCarattere"/>
    <w:uiPriority w:val="99"/>
    <w:unhideWhenUsed/>
    <w:rsid w:val="00F1640E"/>
    <w:pPr>
      <w:tabs>
        <w:tab w:val="center" w:pos="4819"/>
        <w:tab w:val="right" w:pos="9638"/>
      </w:tabs>
    </w:pPr>
  </w:style>
  <w:style w:type="character" w:customStyle="1" w:styleId="PidipaginaCarattere">
    <w:name w:val="Piè di pagina Carattere"/>
    <w:basedOn w:val="Carpredefinitoparagrafo"/>
    <w:link w:val="Pidipagina"/>
    <w:uiPriority w:val="99"/>
    <w:rsid w:val="00F1640E"/>
  </w:style>
  <w:style w:type="paragraph" w:customStyle="1" w:styleId="Infotextgro">
    <w:name w:val="Infotext groß"/>
    <w:basedOn w:val="Normale"/>
    <w:uiPriority w:val="8"/>
    <w:qFormat/>
    <w:rsid w:val="00F1640E"/>
    <w:pPr>
      <w:spacing w:line="240" w:lineRule="exact"/>
    </w:pPr>
    <w:rPr>
      <w:rFonts w:ascii="Daimler CS" w:eastAsia="Daimler CS" w:hAnsi="Daimler CS"/>
      <w:kern w:val="0"/>
      <w:sz w:val="22"/>
      <w:szCs w:val="22"/>
      <w:lang w:val="de-DE"/>
    </w:rPr>
  </w:style>
  <w:style w:type="paragraph" w:customStyle="1" w:styleId="Infotextklein">
    <w:name w:val="Infotext klein"/>
    <w:basedOn w:val="Normale"/>
    <w:uiPriority w:val="6"/>
    <w:qFormat/>
    <w:rsid w:val="00F1640E"/>
    <w:pPr>
      <w:spacing w:line="170" w:lineRule="exact"/>
    </w:pPr>
    <w:rPr>
      <w:rFonts w:ascii="Daimler CS" w:eastAsia="Daimler CS" w:hAnsi="Daimler CS"/>
      <w:kern w:val="0"/>
      <w:sz w:val="15"/>
      <w:szCs w:val="15"/>
      <w:lang w:val="de-DE"/>
    </w:rPr>
  </w:style>
  <w:style w:type="character" w:styleId="Enfasigrassetto">
    <w:name w:val="Strong"/>
    <w:uiPriority w:val="22"/>
    <w:qFormat/>
    <w:rsid w:val="00AA52E0"/>
    <w:rPr>
      <w:b/>
      <w:bCs/>
    </w:rPr>
  </w:style>
  <w:style w:type="character" w:styleId="Collegamentoipertestuale">
    <w:name w:val="Hyperlink"/>
    <w:uiPriority w:val="99"/>
    <w:unhideWhenUsed/>
    <w:rsid w:val="0038775F"/>
    <w:rPr>
      <w:color w:val="0563C1"/>
      <w:u w:val="single"/>
    </w:rPr>
  </w:style>
  <w:style w:type="character" w:styleId="Menzionenonrisolta">
    <w:name w:val="Unresolved Mention"/>
    <w:uiPriority w:val="99"/>
    <w:semiHidden/>
    <w:unhideWhenUsed/>
    <w:rsid w:val="0038775F"/>
    <w:rPr>
      <w:color w:val="605E5C"/>
      <w:shd w:val="clear" w:color="auto" w:fill="E1DFDD"/>
    </w:rPr>
  </w:style>
  <w:style w:type="paragraph" w:customStyle="1" w:styleId="DCNormal">
    <w:name w:val="DCNormal"/>
    <w:rsid w:val="008E6DFC"/>
    <w:pPr>
      <w:widowControl w:val="0"/>
      <w:suppressAutoHyphens/>
      <w:spacing w:after="340" w:line="340" w:lineRule="atLeast"/>
    </w:pPr>
    <w:rPr>
      <w:rFonts w:ascii="CorpoA" w:eastAsia="Arial" w:hAnsi="CorpoA"/>
      <w:sz w:val="22"/>
      <w:lang w:val="de-DE" w:eastAsia="ar-SA"/>
    </w:rPr>
  </w:style>
  <w:style w:type="paragraph" w:customStyle="1" w:styleId="04Name">
    <w:name w:val="04_Name"/>
    <w:basedOn w:val="Normale"/>
    <w:qFormat/>
    <w:rsid w:val="0075587B"/>
    <w:pPr>
      <w:framePr w:hSpace="142" w:wrap="around" w:vAnchor="page" w:hAnchor="margin" w:y="2665"/>
      <w:spacing w:line="260" w:lineRule="exact"/>
      <w:ind w:left="709" w:hanging="709"/>
    </w:pPr>
    <w:rPr>
      <w:rFonts w:ascii="Daimler CS Light" w:hAnsi="Daimler CS Light"/>
      <w:kern w:val="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72896564">
      <w:bodyDiv w:val="1"/>
      <w:marLeft w:val="0"/>
      <w:marRight w:val="0"/>
      <w:marTop w:val="0"/>
      <w:marBottom w:val="0"/>
      <w:divBdr>
        <w:top w:val="none" w:sz="0" w:space="0" w:color="auto"/>
        <w:left w:val="none" w:sz="0" w:space="0" w:color="auto"/>
        <w:bottom w:val="none" w:sz="0" w:space="0" w:color="auto"/>
        <w:right w:val="none" w:sz="0" w:space="0" w:color="auto"/>
      </w:divBdr>
    </w:div>
    <w:div w:id="99960771">
      <w:bodyDiv w:val="1"/>
      <w:marLeft w:val="0"/>
      <w:marRight w:val="0"/>
      <w:marTop w:val="0"/>
      <w:marBottom w:val="0"/>
      <w:divBdr>
        <w:top w:val="none" w:sz="0" w:space="0" w:color="auto"/>
        <w:left w:val="none" w:sz="0" w:space="0" w:color="auto"/>
        <w:bottom w:val="none" w:sz="0" w:space="0" w:color="auto"/>
        <w:right w:val="none" w:sz="0" w:space="0" w:color="auto"/>
      </w:divBdr>
    </w:div>
    <w:div w:id="20306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464C-E42E-45DC-AC98-3A93A607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Armini</dc:creator>
  <cp:keywords/>
  <cp:lastModifiedBy>BOLOGNESE, RACHELE (677)</cp:lastModifiedBy>
  <cp:revision>2</cp:revision>
  <dcterms:created xsi:type="dcterms:W3CDTF">2023-11-05T15:19:00Z</dcterms:created>
  <dcterms:modified xsi:type="dcterms:W3CDTF">2023-11-05T15:19:00Z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2023-09-12T15:30:14Z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7bc63050-b54c-401b-971b-7f03eb34b712</vt:lpwstr>
  </property>
  <property fmtid="{D5CDD505-2E9C-101B-9397-08002B2CF9AE}" pid="8" name="MSIP_Label_924dbb1d-991d-4bbd-aad5-33bac1d8ffaf_ContentBits">
    <vt:lpwstr>0</vt:lpwstr>
  </property>
</Properties>
</file>