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E5E4" w14:textId="77777777" w:rsidR="008E4988" w:rsidRDefault="00D95FC8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lang w:val="it-IT"/>
        </w:rPr>
        <w:softHyphen/>
      </w:r>
      <w:r w:rsidRPr="008E4988">
        <w:rPr>
          <w:lang w:val="it-IT"/>
        </w:rPr>
        <w:softHyphen/>
      </w:r>
    </w:p>
    <w:p w14:paraId="6E723225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2DFA98DF" w14:textId="77777777" w:rsidR="008E4988" w:rsidRDefault="00144BA3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ADA26" wp14:editId="55AFC9C8">
                <wp:simplePos x="0" y="0"/>
                <wp:positionH relativeFrom="page">
                  <wp:posOffset>5697855</wp:posOffset>
                </wp:positionH>
                <wp:positionV relativeFrom="page">
                  <wp:posOffset>1800860</wp:posOffset>
                </wp:positionV>
                <wp:extent cx="1726565" cy="913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016" w14:textId="77777777" w:rsidR="008E4988" w:rsidRPr="008D1C10" w:rsidRDefault="008E4988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Informazione Stampa</w:t>
                            </w:r>
                          </w:p>
                          <w:p w14:paraId="100F728A" w14:textId="67FC5169" w:rsidR="00144BA3" w:rsidRPr="008D1C10" w:rsidRDefault="00063952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2</w:t>
                            </w:r>
                            <w:r w:rsidR="00D63361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9 </w:t>
                            </w:r>
                            <w:r w:rsidR="0087352E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settembre</w:t>
                            </w:r>
                            <w:r w:rsidR="00F63F6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3</w:t>
                            </w:r>
                          </w:p>
                          <w:p w14:paraId="3BA9C3BE" w14:textId="77777777" w:rsidR="008E4988" w:rsidRPr="008D1C10" w:rsidRDefault="001A1B4D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o</w:t>
                            </w:r>
                            <w:r w:rsidR="008E4988"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DA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65pt;margin-top:141.8pt;width:135.95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" stroked="f">
                <v:fill opacity="0"/>
                <v:textbox inset="0,0,0,0">
                  <w:txbxContent>
                    <w:p w14:paraId="30679016" w14:textId="77777777" w:rsidR="008E4988" w:rsidRPr="008D1C10" w:rsidRDefault="008E4988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Informazione Stampa</w:t>
                      </w:r>
                    </w:p>
                    <w:p w14:paraId="100F728A" w14:textId="67FC5169" w:rsidR="00144BA3" w:rsidRPr="008D1C10" w:rsidRDefault="00063952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>
                        <w:rPr>
                          <w:rStyle w:val="40Continuoustext11ptZchnZchn"/>
                          <w:b/>
                          <w:lang w:val="it-IT"/>
                        </w:rPr>
                        <w:t>2</w:t>
                      </w:r>
                      <w:r w:rsidR="00D63361">
                        <w:rPr>
                          <w:rStyle w:val="40Continuoustext11ptZchnZchn"/>
                          <w:b/>
                          <w:lang w:val="it-IT"/>
                        </w:rPr>
                        <w:t xml:space="preserve">9 </w:t>
                      </w:r>
                      <w:r w:rsidR="0087352E">
                        <w:rPr>
                          <w:rStyle w:val="40Continuoustext11ptZchnZchn"/>
                          <w:b/>
                          <w:lang w:val="it-IT"/>
                        </w:rPr>
                        <w:t>settembre</w:t>
                      </w:r>
                      <w:r w:rsidR="00F63F6C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3</w:t>
                      </w:r>
                    </w:p>
                    <w:p w14:paraId="3BA9C3BE" w14:textId="77777777" w:rsidR="008E4988" w:rsidRPr="008D1C10" w:rsidRDefault="001A1B4D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o</w:t>
                      </w:r>
                      <w:r w:rsidR="008E4988" w:rsidRPr="008D1C10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C77E5A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5D470647" w14:textId="7E13C4B5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08C8CBDB" w14:textId="77777777" w:rsidR="008E4988" w:rsidRDefault="008E4988" w:rsidP="008E4988">
      <w:pPr>
        <w:pStyle w:val="DCNormal"/>
        <w:spacing w:after="0" w:line="360" w:lineRule="auto"/>
        <w:jc w:val="both"/>
        <w:rPr>
          <w:u w:val="single"/>
          <w:lang w:val="it-IT"/>
        </w:rPr>
      </w:pPr>
    </w:p>
    <w:p w14:paraId="1A4156EB" w14:textId="77777777" w:rsidR="00144BA3" w:rsidRDefault="00144BA3" w:rsidP="008E4988">
      <w:pPr>
        <w:pStyle w:val="DCNormal"/>
        <w:spacing w:after="0" w:line="360" w:lineRule="auto"/>
        <w:jc w:val="both"/>
        <w:rPr>
          <w:sz w:val="24"/>
          <w:u w:val="single"/>
          <w:lang w:val="it-IT"/>
        </w:rPr>
      </w:pPr>
    </w:p>
    <w:p w14:paraId="65773B53" w14:textId="1AB731FE" w:rsidR="0087352E" w:rsidRDefault="00863212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Daimler Truck Retail Italia</w:t>
      </w:r>
      <w:r w:rsidR="005854D9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B73240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ha inaugurato</w:t>
      </w:r>
      <w:r w:rsidR="0087352E" w:rsidRPr="0087352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D823C2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il </w:t>
      </w:r>
      <w:r w:rsidR="0087352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terzo </w:t>
      </w:r>
      <w:r w:rsidR="0087352E" w:rsidRPr="0087352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nuovo impianto dedicato ai Truck Mercedes-Benz</w:t>
      </w:r>
      <w:r w:rsidR="0087352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7C1D59" w:rsidRPr="005639FA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a </w:t>
      </w:r>
      <w:r w:rsidR="00AE4C8F" w:rsidRPr="005639FA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Brescia</w:t>
      </w:r>
      <w:r w:rsidR="007C1D59" w:rsidRPr="005639FA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in località Fascia d’Oro</w:t>
      </w:r>
    </w:p>
    <w:p w14:paraId="6C9260DB" w14:textId="77777777" w:rsidR="0087352E" w:rsidRDefault="0087352E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</w:p>
    <w:p w14:paraId="1FA016A1" w14:textId="3B8235AC" w:rsidR="00433644" w:rsidRPr="005A0EA5" w:rsidRDefault="0087352E" w:rsidP="00E3174D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/>
          <w:sz w:val="22"/>
          <w:szCs w:val="22"/>
          <w:lang w:eastAsia="ar-SA"/>
        </w:rPr>
      </w:pPr>
      <w:r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Il 28 settembre 2023 Daimler Truck Retail Italia, filiale diretta di Mercedes-Benz Trucks in Italia ha </w:t>
      </w:r>
      <w:r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inaugurato il </w:t>
      </w:r>
      <w:r w:rsidR="007C1D5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suo </w:t>
      </w:r>
      <w:r w:rsidR="00AE4C8F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terzo</w:t>
      </w:r>
      <w:r w:rsidR="00AE4C8F"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</w:t>
      </w:r>
      <w:r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nuovo impianto </w:t>
      </w:r>
      <w:r w:rsidR="008E05E3"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dedicato alla vendita e all’assistenza dei Truck della Stella </w:t>
      </w:r>
      <w:r w:rsidR="00AE4C8F"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>presso la località Castenedolo in via Vulcania 36 a Brescia</w:t>
      </w:r>
      <w:r w:rsidR="008E05E3"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>.</w:t>
      </w:r>
      <w:r w:rsidR="003C7DC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</w:t>
      </w:r>
      <w:r w:rsidR="003C7DC5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Dopo Roma e Piacenza, c</w:t>
      </w:r>
      <w:r w:rsidR="008E05E3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on l’apertura della </w:t>
      </w:r>
      <w:r w:rsidR="00611728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sede </w:t>
      </w:r>
      <w:r w:rsidR="001A626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di Brescia</w:t>
      </w:r>
      <w:r w:rsidR="00F2573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,</w:t>
      </w:r>
      <w:r w:rsidR="001A626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</w:t>
      </w:r>
      <w:r w:rsidR="00611728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situata nel</w:t>
      </w:r>
      <w:r w:rsidR="007C1D5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cuore </w:t>
      </w:r>
      <w:r w:rsidR="00611728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del</w:t>
      </w:r>
      <w:r w:rsidR="007C1D5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tessuto industriale del</w:t>
      </w:r>
      <w:r w:rsidR="00611728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nord d’Italia</w:t>
      </w:r>
      <w:r w:rsidR="008E05E3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, </w:t>
      </w:r>
      <w:r w:rsidR="00611728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Daimler Truck Retail </w:t>
      </w:r>
      <w:r w:rsidR="007C1D59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Italia </w:t>
      </w:r>
      <w:r w:rsidR="00DC0E2F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finalizza il suo progetto </w:t>
      </w:r>
      <w:r w:rsidR="003C7DC5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di ampliamento organizzativo</w:t>
      </w:r>
      <w:r w:rsidR="003C7DC5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. </w:t>
      </w:r>
      <w:r w:rsidR="00BC6989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Un investimento fortemente voluto dalla Casamadre che è stato </w:t>
      </w:r>
      <w:r w:rsidR="004310E7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sviluppato </w:t>
      </w:r>
      <w:r w:rsidR="00E3174D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all’insegna della sostenibilità e della sicurezza </w:t>
      </w:r>
      <w:r w:rsidR="00E3174D"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attraverso l’utilizzo </w:t>
      </w:r>
      <w:r w:rsidR="00E3174D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di tecnologie </w:t>
      </w:r>
      <w:r w:rsidR="003C7DC5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avanzate </w:t>
      </w:r>
      <w:r w:rsidR="00E06161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per </w:t>
      </w:r>
      <w:r w:rsidR="00E06161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>fornire</w:t>
      </w:r>
      <w:r w:rsidR="00433644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</w:t>
      </w:r>
      <w:r w:rsidR="00BC6989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ai </w:t>
      </w:r>
      <w:r w:rsidR="000F5977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propri </w:t>
      </w:r>
      <w:r w:rsidR="00BC6989" w:rsidRPr="009B74A4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clienti </w:t>
      </w:r>
      <w:r w:rsidR="00433644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servizi</w:t>
      </w:r>
      <w:r w:rsidR="00E06161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efficienti</w:t>
      </w:r>
      <w:r w:rsidR="00433644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, prodotti innovativi e una consulenza sempre più professionale</w:t>
      </w:r>
      <w:r w:rsidR="00BC6989">
        <w:rPr>
          <w:rFonts w:ascii="CorpoS" w:eastAsia="Arial" w:hAnsi="CorpoS" w:cs="Times New Roman"/>
          <w:b/>
          <w:sz w:val="22"/>
          <w:szCs w:val="22"/>
          <w:lang w:eastAsia="ar-SA"/>
        </w:rPr>
        <w:t>.</w:t>
      </w:r>
      <w:r w:rsidR="00E879C4"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 </w:t>
      </w:r>
    </w:p>
    <w:p w14:paraId="29A3D0E0" w14:textId="38162902" w:rsidR="008E05E3" w:rsidRDefault="0008260A" w:rsidP="007367DD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  <w:r w:rsidRPr="005A0EA5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In occasione dell’evento inaugurale hanno partecipato le istituzioni, la stampa e i clienti che hanno potuto </w:t>
      </w:r>
      <w:r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 xml:space="preserve">provare l’intera gamma elettrica </w:t>
      </w:r>
      <w:r w:rsidR="005716EF">
        <w:rPr>
          <w:rFonts w:ascii="CorpoS" w:eastAsia="Arial" w:hAnsi="CorpoS" w:cs="Times New Roman"/>
          <w:b/>
          <w:sz w:val="22"/>
          <w:szCs w:val="22"/>
          <w:lang w:eastAsia="ar-SA"/>
        </w:rPr>
        <w:t>Mercedes-Benz Trucks</w:t>
      </w:r>
      <w:r w:rsidRPr="005639FA">
        <w:rPr>
          <w:rFonts w:ascii="CorpoS" w:eastAsia="Arial" w:hAnsi="CorpoS" w:cs="Times New Roman"/>
          <w:b/>
          <w:sz w:val="22"/>
          <w:szCs w:val="22"/>
          <w:lang w:eastAsia="ar-SA"/>
        </w:rPr>
        <w:t>.</w:t>
      </w:r>
    </w:p>
    <w:p w14:paraId="68A59DAE" w14:textId="77777777" w:rsidR="0046180B" w:rsidRDefault="0046180B" w:rsidP="007367DD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</w:p>
    <w:p w14:paraId="0C2EE6B0" w14:textId="2334E4B1" w:rsidR="00BC6989" w:rsidRPr="009B74A4" w:rsidRDefault="00BC6989" w:rsidP="0008260A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Con l’apertura della nuova sede di Brescia</w:t>
      </w:r>
      <w:r w:rsidR="009B74A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,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la Daimler Truck Retail Italia è “atterrata” anche nel territorio Bresciano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con l’intenzione di dare in questa zona 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un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ulteriore 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impulso al settore de</w:t>
      </w:r>
      <w:r w:rsidR="00CE2C00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ll’Autotrasporto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e con l’obiettivo di fornire ai </w:t>
      </w:r>
      <w:r w:rsidR="00D27F4D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numerosi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clienti</w:t>
      </w:r>
      <w:r w:rsidR="00D27F4D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Truck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consulenza di vendita e servizi di assistenza al massimo livello.  </w:t>
      </w:r>
    </w:p>
    <w:p w14:paraId="2DBE96FE" w14:textId="55477BAB" w:rsidR="0008260A" w:rsidRPr="009B74A4" w:rsidRDefault="00611728" w:rsidP="0008260A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La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sede 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è stata </w:t>
      </w:r>
      <w:r w:rsidR="004310E7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realizzata </w:t>
      </w:r>
      <w:r w:rsidR="00365DA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da Daimler Truck Retail Italia </w:t>
      </w:r>
      <w:r w:rsidR="00E0616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dedicando massima attenzione ai </w:t>
      </w:r>
      <w:r w:rsidR="00E3174D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criteri di 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sostenibilità, sicurezza, tecnologia ed efficienza. L’impianto 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oltre ad essere stato costruito con i più moderni </w:t>
      </w:r>
      <w:r w:rsidR="000F5977">
        <w:rPr>
          <w:rFonts w:ascii="CorpoS" w:eastAsia="Arial" w:hAnsi="CorpoS" w:cs="Times New Roman"/>
          <w:bCs/>
          <w:sz w:val="22"/>
          <w:szCs w:val="22"/>
          <w:lang w:eastAsia="ar-SA"/>
        </w:rPr>
        <w:t>parametri</w:t>
      </w:r>
      <w:r w:rsidR="009855E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di efficienza energetica, è stato concepito anche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per garantire elevati standard di sicurezza. L</w:t>
      </w:r>
      <w:r w:rsidR="004310E7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a salute e</w:t>
      </w:r>
      <w:r w:rsidR="00003258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il benessere</w:t>
      </w:r>
      <w:r w:rsidR="007146A6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dei propri collaboratori </w:t>
      </w:r>
      <w:r w:rsidR="004A108E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sul posto di lavoro </w:t>
      </w:r>
      <w:r w:rsidR="0046180B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rappresentano </w:t>
      </w:r>
      <w:r w:rsidR="000B3EE6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uno</w:t>
      </w:r>
      <w:r w:rsidR="004A108E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dei principali </w:t>
      </w:r>
      <w:r w:rsidR="00E0616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valori </w:t>
      </w:r>
      <w:r w:rsidR="004A108E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del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Gruppo Daimler</w:t>
      </w:r>
      <w:r w:rsidR="009B74A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Truck</w:t>
      </w:r>
      <w:r w:rsidR="007146A6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.</w:t>
      </w:r>
      <w:r w:rsidR="005639FA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L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e dotazioni di cui i </w:t>
      </w:r>
      <w:r w:rsidR="0008260A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tecnici </w:t>
      </w:r>
      <w:r w:rsidR="00455FCE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all’interno dell’officina</w:t>
      </w:r>
      <w:r w:rsidR="00E0616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dispongono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sono all’avanguardia sia in termini di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lastRenderedPageBreak/>
        <w:t xml:space="preserve">efficienza che </w:t>
      </w:r>
      <w:r w:rsidR="00D27F4D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di minimizzazione dei rischi </w:t>
      </w:r>
      <w:r w:rsidR="009B74A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come, ad esempio,</w:t>
      </w:r>
      <w:r w:rsidR="00D27F4D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le colonne mobili wireless o la copertura pneumatica delle buche di officina.  </w:t>
      </w:r>
    </w:p>
    <w:p w14:paraId="11C1DCCD" w14:textId="55405A58" w:rsidR="00433644" w:rsidRDefault="00433644" w:rsidP="0008260A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</w:p>
    <w:p w14:paraId="6020DEB5" w14:textId="5A8C7F9F" w:rsidR="004A6066" w:rsidRDefault="00433644" w:rsidP="00433644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  <w:r w:rsidRPr="00433644">
        <w:rPr>
          <w:rFonts w:ascii="CorpoS" w:eastAsia="Arial" w:hAnsi="CorpoS" w:cs="Times New Roman"/>
          <w:bCs/>
          <w:sz w:val="22"/>
          <w:szCs w:val="22"/>
          <w:lang w:eastAsia="ar-SA"/>
        </w:rPr>
        <w:t>“</w:t>
      </w:r>
      <w:r w:rsidR="002509E3">
        <w:rPr>
          <w:rFonts w:ascii="CorpoS" w:eastAsia="Arial" w:hAnsi="CorpoS" w:cs="Times New Roman"/>
          <w:bCs/>
          <w:sz w:val="22"/>
          <w:szCs w:val="22"/>
          <w:lang w:eastAsia="ar-SA"/>
        </w:rPr>
        <w:t>Con l’apertura del</w:t>
      </w:r>
      <w:r w:rsidR="004A6066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terzo impianto </w:t>
      </w:r>
      <w:r w:rsidR="00D35ED0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nella città di </w:t>
      </w:r>
      <w:r w:rsidR="002509E3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Brescia, siamo riusciti in soli 15 mesi a finalizzare il nostro progetto di ampliamento organizzativo. Siamo partiti da </w:t>
      </w:r>
      <w:r w:rsidR="002509E3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Roma nel</w:t>
      </w:r>
      <w:r w:rsidR="00A563D1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l’ aprile del </w:t>
      </w:r>
      <w:r w:rsidR="002509E3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2022, abbiamo inaugurato </w:t>
      </w:r>
      <w:r w:rsidR="004A6066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la sede</w:t>
      </w:r>
      <w:r w:rsidR="002509E3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di Piacenza a gennaio </w:t>
      </w:r>
      <w:r w:rsidR="00D35ED0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2023 </w:t>
      </w:r>
      <w:r w:rsidR="002509E3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e completato </w:t>
      </w:r>
      <w:r w:rsidR="00D35ED0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a luglio </w:t>
      </w:r>
      <w:r w:rsidR="006B3858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2023 </w:t>
      </w:r>
      <w:r w:rsidR="002509E3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il piano di sviluppo con l’avviamento </w:t>
      </w:r>
      <w:r w:rsidR="00196ECD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di Brescia</w:t>
      </w:r>
      <w:r w:rsidR="006B3858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.</w:t>
      </w:r>
    </w:p>
    <w:p w14:paraId="4974C1E8" w14:textId="2BB53F82" w:rsidR="002509E3" w:rsidRDefault="00CA2566" w:rsidP="00433644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  <w:r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Il territorio Bresciano </w:t>
      </w:r>
      <w:r w:rsidR="004A6066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è storicamente un’area strategica per la vendita e l’assistenza </w:t>
      </w:r>
      <w:r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post-vendita dei veicoli industriali </w:t>
      </w:r>
      <w:r w:rsidRPr="00CA2566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che si contraddistingue </w:t>
      </w:r>
      <w:r w:rsidR="002655B4">
        <w:rPr>
          <w:rFonts w:ascii="CorpoS" w:eastAsia="Arial" w:hAnsi="CorpoS" w:cs="Times New Roman"/>
          <w:bCs/>
          <w:sz w:val="22"/>
          <w:szCs w:val="22"/>
          <w:lang w:eastAsia="ar-SA"/>
        </w:rPr>
        <w:t>dalla presenza di sedi di importanti flotte e dall’elevato parco circolante</w:t>
      </w:r>
      <w:r w:rsidRPr="00CA2566">
        <w:rPr>
          <w:rFonts w:ascii="CorpoS" w:eastAsia="Arial" w:hAnsi="CorpoS" w:cs="Times New Roman"/>
          <w:bCs/>
          <w:sz w:val="22"/>
          <w:szCs w:val="22"/>
          <w:lang w:eastAsia="ar-SA"/>
        </w:rPr>
        <w:t>.</w:t>
      </w:r>
      <w:r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Il nuovo impianto</w:t>
      </w:r>
      <w:r w:rsidR="002655B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Pr="00CA2566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si trova infatti </w:t>
      </w:r>
      <w:r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in prossimità </w:t>
      </w:r>
      <w:r w:rsidR="00A563D1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dell</w:t>
      </w:r>
      <w:r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e principali rotte autostradali </w:t>
      </w:r>
      <w:r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che attraversano la zona</w:t>
      </w:r>
      <w:r w:rsidR="00A563D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e dell’Autoparco più grande d’Europa (</w:t>
      </w:r>
      <w:r w:rsidR="00F81FA9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situato all’uscita del </w:t>
      </w:r>
      <w:r w:rsidR="00A563D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Casello Brescia Est).</w:t>
      </w:r>
      <w:r w:rsidR="006B3858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La nostra organizzazione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,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che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si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sta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svilupp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ando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sotto il profilo dimensionale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e sta </w:t>
      </w:r>
      <w:r w:rsidR="00790CE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creando nuove opportunità occupazionali,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grazie anche alla formazione continuativa dei propri dipendenti sarà al servizio della clientela.</w:t>
      </w:r>
      <w:r w:rsidR="00DD645C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B42F9C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La nostra mission è </w:t>
      </w:r>
      <w:r w:rsidR="00422B94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infatti </w:t>
      </w:r>
      <w:r w:rsidR="00B42F9C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quella di soddisfare </w:t>
      </w:r>
      <w:r w:rsidR="00A563D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le specifiche</w:t>
      </w:r>
      <w:r w:rsidR="00B42F9C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esigenze</w:t>
      </w:r>
      <w:r w:rsidR="00A563D1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, sia di vendita che di assistenza,</w:t>
      </w:r>
      <w:r w:rsidR="00B42F9C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B42F9C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dei nostri clienti </w:t>
      </w:r>
      <w:r w:rsidR="00A563D1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offrendo soluzioni adeguate ed</w:t>
      </w:r>
      <w:r w:rsidR="00B42F9C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in linea con la qualità del marchio</w:t>
      </w:r>
      <w:r w:rsidR="00A563D1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.</w:t>
      </w:r>
      <w:r w:rsidR="00B42F9C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6B3858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Sono orgoglioso </w:t>
      </w:r>
      <w:r w:rsidR="00B42F9C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di quanto è stato realizzato fino ad oggi</w:t>
      </w:r>
      <w:r w:rsidR="006B3858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e ringrazio la mia squadra e i nostri partner che hanno contribuito con dedizione e passione </w:t>
      </w:r>
      <w:r w:rsidR="00E06161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>a</w:t>
      </w:r>
      <w:r w:rsidR="001D100D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far partire l’attività nei tempi previsti. </w:t>
      </w:r>
      <w:r w:rsidR="00CE2C00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E quindi </w:t>
      </w:r>
      <w:r w:rsidR="00A668BF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…buona strada alla sede di Brescia, ai nostri collaboratori ed ai nostri clienti.</w:t>
      </w:r>
      <w:r w:rsidR="006B3858" w:rsidRPr="009B74A4">
        <w:rPr>
          <w:rFonts w:ascii="CorpoS" w:eastAsia="Arial" w:hAnsi="CorpoS" w:cs="Times New Roman"/>
          <w:bCs/>
          <w:sz w:val="22"/>
          <w:szCs w:val="22"/>
          <w:lang w:eastAsia="ar-SA"/>
        </w:rPr>
        <w:t>”,</w:t>
      </w:r>
      <w:r w:rsidR="006B3858" w:rsidRPr="005639FA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ha commentato</w:t>
      </w:r>
      <w:r w:rsidR="006B3858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 </w:t>
      </w:r>
      <w:r w:rsidR="006B3858" w:rsidRPr="006B3858">
        <w:rPr>
          <w:rFonts w:ascii="CorpoS" w:eastAsia="Arial" w:hAnsi="CorpoS" w:cs="Times New Roman"/>
          <w:b/>
          <w:sz w:val="22"/>
          <w:szCs w:val="22"/>
          <w:lang w:eastAsia="ar-SA"/>
        </w:rPr>
        <w:t>Lorenzo Cianfoni</w:t>
      </w:r>
      <w:r w:rsidR="006B3858">
        <w:rPr>
          <w:rFonts w:ascii="CorpoS" w:eastAsia="Arial" w:hAnsi="CorpoS" w:cs="Times New Roman"/>
          <w:bCs/>
          <w:sz w:val="22"/>
          <w:szCs w:val="22"/>
          <w:lang w:eastAsia="ar-SA"/>
        </w:rPr>
        <w:t xml:space="preserve">, </w:t>
      </w:r>
      <w:r w:rsidR="006B3858" w:rsidRPr="006B3858">
        <w:rPr>
          <w:rFonts w:ascii="CorpoS" w:eastAsia="Arial" w:hAnsi="CorpoS" w:cs="Times New Roman"/>
          <w:b/>
          <w:sz w:val="22"/>
          <w:szCs w:val="22"/>
          <w:lang w:eastAsia="ar-SA"/>
        </w:rPr>
        <w:t>CEO di Daimler Truck Retail Italia.</w:t>
      </w:r>
    </w:p>
    <w:p w14:paraId="4E3A478E" w14:textId="77777777" w:rsidR="00CA2566" w:rsidRDefault="00CA2566" w:rsidP="00433644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</w:p>
    <w:p w14:paraId="6AF4A631" w14:textId="1DAD9143" w:rsidR="002509E3" w:rsidRDefault="002509E3" w:rsidP="00433644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</w:p>
    <w:p w14:paraId="33EC28F5" w14:textId="77777777" w:rsidR="002509E3" w:rsidRDefault="002509E3" w:rsidP="00433644">
      <w:pPr>
        <w:suppressAutoHyphens/>
        <w:spacing w:line="360" w:lineRule="auto"/>
        <w:ind w:right="1558"/>
        <w:jc w:val="both"/>
        <w:rPr>
          <w:rFonts w:ascii="CorpoS" w:eastAsia="Arial" w:hAnsi="CorpoS" w:cs="Times New Roman"/>
          <w:bCs/>
          <w:sz w:val="22"/>
          <w:szCs w:val="22"/>
          <w:lang w:eastAsia="ar-SA"/>
        </w:rPr>
      </w:pPr>
    </w:p>
    <w:p w14:paraId="38FF8B96" w14:textId="77777777" w:rsidR="00790DF2" w:rsidRPr="00311883" w:rsidRDefault="003A2A74" w:rsidP="009E3819">
      <w:pPr>
        <w:pStyle w:val="40Continuoustext11pt"/>
        <w:rPr>
          <w:rFonts w:ascii="CorpoS" w:hAnsi="CorpoS"/>
          <w:b/>
          <w:szCs w:val="22"/>
          <w:lang w:val="it-IT"/>
        </w:rPr>
      </w:pPr>
      <w:r w:rsidRPr="00311883">
        <w:rPr>
          <w:rFonts w:ascii="CorpoS" w:hAnsi="CorpoS"/>
          <w:b/>
          <w:szCs w:val="22"/>
          <w:lang w:val="it-IT"/>
        </w:rPr>
        <w:t>M</w:t>
      </w:r>
      <w:r w:rsidR="00790DF2" w:rsidRPr="00311883">
        <w:rPr>
          <w:rFonts w:ascii="CorpoS" w:hAnsi="CorpoS"/>
          <w:b/>
          <w:szCs w:val="22"/>
          <w:lang w:val="it-IT"/>
        </w:rPr>
        <w:t xml:space="preserve">aggiori informazioni su: </w:t>
      </w:r>
      <w:r w:rsidR="00012AD1" w:rsidRPr="00311883">
        <w:rPr>
          <w:rFonts w:ascii="CorpoS" w:hAnsi="CorpoS"/>
          <w:b/>
          <w:szCs w:val="22"/>
          <w:lang w:val="it-IT"/>
        </w:rPr>
        <w:t>media.it.daimlertruck.com</w:t>
      </w:r>
      <w:r w:rsidR="00145509" w:rsidRPr="00311883">
        <w:rPr>
          <w:rFonts w:ascii="CorpoS" w:hAnsi="CorpoS"/>
          <w:b/>
          <w:szCs w:val="22"/>
          <w:lang w:val="it-IT"/>
        </w:rPr>
        <w:t xml:space="preserve"> </w:t>
      </w:r>
      <w:r w:rsidR="000E3874" w:rsidRPr="00311883">
        <w:rPr>
          <w:rFonts w:ascii="CorpoS" w:hAnsi="CorpoS"/>
          <w:b/>
          <w:szCs w:val="22"/>
          <w:lang w:val="it-IT"/>
        </w:rPr>
        <w:t xml:space="preserve">e </w:t>
      </w:r>
      <w:r w:rsidR="004E6067" w:rsidRPr="00311883">
        <w:rPr>
          <w:rFonts w:ascii="CorpoS" w:hAnsi="CorpoS"/>
          <w:b/>
          <w:szCs w:val="22"/>
          <w:lang w:val="it-IT"/>
        </w:rPr>
        <w:t xml:space="preserve">su </w:t>
      </w:r>
      <w:r w:rsidR="001D4DA2" w:rsidRPr="00311883">
        <w:rPr>
          <w:rFonts w:ascii="CorpoS" w:hAnsi="CorpoS"/>
          <w:b/>
          <w:szCs w:val="22"/>
          <w:lang w:val="it-IT"/>
        </w:rPr>
        <w:t>mercedes-benz-trucks-retail.it</w:t>
      </w:r>
    </w:p>
    <w:sectPr w:rsidR="00790DF2" w:rsidRPr="00311883" w:rsidSect="00D40C76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1B1" w14:textId="77777777" w:rsidR="008D0B0C" w:rsidRDefault="008D0B0C" w:rsidP="00D65628">
      <w:r>
        <w:separator/>
      </w:r>
    </w:p>
  </w:endnote>
  <w:endnote w:type="continuationSeparator" w:id="0">
    <w:p w14:paraId="0834DD5A" w14:textId="77777777" w:rsidR="008D0B0C" w:rsidRDefault="008D0B0C" w:rsidP="00D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Dem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7B08" w14:textId="77777777" w:rsidR="00D65628" w:rsidRDefault="003D0F2E" w:rsidP="00EE23E7">
    <w:pPr>
      <w:pStyle w:val="Pidipagina"/>
    </w:pPr>
    <w:r>
      <w:rPr>
        <w:noProof/>
        <w:lang w:eastAsia="it-IT"/>
      </w:rPr>
      <w:drawing>
        <wp:inline distT="0" distB="0" distL="0" distR="0" wp14:anchorId="06998E9E" wp14:editId="4C00FBBE">
          <wp:extent cx="4178300" cy="787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6CA3" w14:textId="77777777" w:rsidR="008D0B0C" w:rsidRDefault="008D0B0C" w:rsidP="00D65628">
      <w:r>
        <w:separator/>
      </w:r>
    </w:p>
  </w:footnote>
  <w:footnote w:type="continuationSeparator" w:id="0">
    <w:p w14:paraId="0458E63B" w14:textId="77777777" w:rsidR="008D0B0C" w:rsidRDefault="008D0B0C" w:rsidP="00D6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8AD" w14:textId="1AD9A0C4" w:rsidR="00D65628" w:rsidRDefault="00D65628">
    <w:pPr>
      <w:pStyle w:val="Intestazione"/>
    </w:pPr>
    <w:r>
      <w:tab/>
    </w:r>
    <w:r w:rsidR="005C061E">
      <w:rPr>
        <w:noProof/>
        <w:lang w:eastAsia="it-IT"/>
      </w:rPr>
      <w:drawing>
        <wp:inline distT="0" distB="0" distL="0" distR="0" wp14:anchorId="38779FF1" wp14:editId="603FB1EC">
          <wp:extent cx="2235200" cy="1320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28"/>
    <w:rsid w:val="00003258"/>
    <w:rsid w:val="00011E71"/>
    <w:rsid w:val="00012AD1"/>
    <w:rsid w:val="000231BE"/>
    <w:rsid w:val="000424F8"/>
    <w:rsid w:val="00044C4F"/>
    <w:rsid w:val="00045728"/>
    <w:rsid w:val="000459B0"/>
    <w:rsid w:val="00054F66"/>
    <w:rsid w:val="00054FCA"/>
    <w:rsid w:val="00063952"/>
    <w:rsid w:val="00070749"/>
    <w:rsid w:val="000748E8"/>
    <w:rsid w:val="0008260A"/>
    <w:rsid w:val="000B0248"/>
    <w:rsid w:val="000B169C"/>
    <w:rsid w:val="000B3EE6"/>
    <w:rsid w:val="000B4D6A"/>
    <w:rsid w:val="000B5860"/>
    <w:rsid w:val="000C6708"/>
    <w:rsid w:val="000C73C6"/>
    <w:rsid w:val="000E3874"/>
    <w:rsid w:val="000E5D2E"/>
    <w:rsid w:val="000F1641"/>
    <w:rsid w:val="000F2908"/>
    <w:rsid w:val="000F57D8"/>
    <w:rsid w:val="000F5977"/>
    <w:rsid w:val="00123448"/>
    <w:rsid w:val="00124176"/>
    <w:rsid w:val="00124D2B"/>
    <w:rsid w:val="00126356"/>
    <w:rsid w:val="00133512"/>
    <w:rsid w:val="00144BA3"/>
    <w:rsid w:val="00145509"/>
    <w:rsid w:val="00147CB8"/>
    <w:rsid w:val="00152982"/>
    <w:rsid w:val="00162B26"/>
    <w:rsid w:val="00181DBF"/>
    <w:rsid w:val="0018620D"/>
    <w:rsid w:val="00196ECD"/>
    <w:rsid w:val="001A1B4D"/>
    <w:rsid w:val="001A1EAA"/>
    <w:rsid w:val="001A1F33"/>
    <w:rsid w:val="001A541E"/>
    <w:rsid w:val="001A6269"/>
    <w:rsid w:val="001B2B9C"/>
    <w:rsid w:val="001C67D5"/>
    <w:rsid w:val="001D100D"/>
    <w:rsid w:val="001D3AF0"/>
    <w:rsid w:val="001D4DA2"/>
    <w:rsid w:val="001F683A"/>
    <w:rsid w:val="00210442"/>
    <w:rsid w:val="00213BCD"/>
    <w:rsid w:val="00216624"/>
    <w:rsid w:val="00227B1E"/>
    <w:rsid w:val="00227DC6"/>
    <w:rsid w:val="00245F92"/>
    <w:rsid w:val="002509E3"/>
    <w:rsid w:val="00253223"/>
    <w:rsid w:val="002655B4"/>
    <w:rsid w:val="00270802"/>
    <w:rsid w:val="0029025E"/>
    <w:rsid w:val="002A09BF"/>
    <w:rsid w:val="002A3432"/>
    <w:rsid w:val="002C63C0"/>
    <w:rsid w:val="002D009E"/>
    <w:rsid w:val="002D215B"/>
    <w:rsid w:val="002D36F8"/>
    <w:rsid w:val="002E14A3"/>
    <w:rsid w:val="00306D91"/>
    <w:rsid w:val="00311883"/>
    <w:rsid w:val="00331D60"/>
    <w:rsid w:val="0033680B"/>
    <w:rsid w:val="003372BB"/>
    <w:rsid w:val="00340FF3"/>
    <w:rsid w:val="003421EE"/>
    <w:rsid w:val="00344F96"/>
    <w:rsid w:val="00355762"/>
    <w:rsid w:val="00357894"/>
    <w:rsid w:val="003578B7"/>
    <w:rsid w:val="0036180B"/>
    <w:rsid w:val="003658ED"/>
    <w:rsid w:val="00365DA9"/>
    <w:rsid w:val="00374DD7"/>
    <w:rsid w:val="0038458F"/>
    <w:rsid w:val="00387172"/>
    <w:rsid w:val="00396658"/>
    <w:rsid w:val="003A0F13"/>
    <w:rsid w:val="003A2A74"/>
    <w:rsid w:val="003C3E8E"/>
    <w:rsid w:val="003C782A"/>
    <w:rsid w:val="003C7DC5"/>
    <w:rsid w:val="003D0F2E"/>
    <w:rsid w:val="003E46B5"/>
    <w:rsid w:val="003F27C7"/>
    <w:rsid w:val="00414DCC"/>
    <w:rsid w:val="00422B94"/>
    <w:rsid w:val="004310E7"/>
    <w:rsid w:val="00433644"/>
    <w:rsid w:val="00434F16"/>
    <w:rsid w:val="00436F6D"/>
    <w:rsid w:val="0045479C"/>
    <w:rsid w:val="00455FCE"/>
    <w:rsid w:val="0046180B"/>
    <w:rsid w:val="004629A2"/>
    <w:rsid w:val="004650ED"/>
    <w:rsid w:val="004934D4"/>
    <w:rsid w:val="004A108E"/>
    <w:rsid w:val="004A4A9C"/>
    <w:rsid w:val="004A6066"/>
    <w:rsid w:val="004B50EE"/>
    <w:rsid w:val="004B51A2"/>
    <w:rsid w:val="004C1051"/>
    <w:rsid w:val="004C4C92"/>
    <w:rsid w:val="004E1935"/>
    <w:rsid w:val="004E6067"/>
    <w:rsid w:val="004E7BA9"/>
    <w:rsid w:val="00501F65"/>
    <w:rsid w:val="00507A8E"/>
    <w:rsid w:val="00513F8D"/>
    <w:rsid w:val="00561785"/>
    <w:rsid w:val="005639FA"/>
    <w:rsid w:val="005644CF"/>
    <w:rsid w:val="005716EF"/>
    <w:rsid w:val="00575646"/>
    <w:rsid w:val="005854D9"/>
    <w:rsid w:val="00587506"/>
    <w:rsid w:val="0059040B"/>
    <w:rsid w:val="005A0EA5"/>
    <w:rsid w:val="005A1EEC"/>
    <w:rsid w:val="005B3E61"/>
    <w:rsid w:val="005B571F"/>
    <w:rsid w:val="005B6006"/>
    <w:rsid w:val="005C061E"/>
    <w:rsid w:val="005C3E81"/>
    <w:rsid w:val="005C6C91"/>
    <w:rsid w:val="005D744A"/>
    <w:rsid w:val="005E749A"/>
    <w:rsid w:val="005F0543"/>
    <w:rsid w:val="00611728"/>
    <w:rsid w:val="00624261"/>
    <w:rsid w:val="006302D9"/>
    <w:rsid w:val="0065273A"/>
    <w:rsid w:val="00666969"/>
    <w:rsid w:val="006715E5"/>
    <w:rsid w:val="00690233"/>
    <w:rsid w:val="006B3858"/>
    <w:rsid w:val="006B561B"/>
    <w:rsid w:val="006E1834"/>
    <w:rsid w:val="006E4932"/>
    <w:rsid w:val="006E51FC"/>
    <w:rsid w:val="006E5287"/>
    <w:rsid w:val="006E5F45"/>
    <w:rsid w:val="00712AFD"/>
    <w:rsid w:val="007146A6"/>
    <w:rsid w:val="0072165D"/>
    <w:rsid w:val="007367DD"/>
    <w:rsid w:val="00741761"/>
    <w:rsid w:val="00755EBA"/>
    <w:rsid w:val="0075769B"/>
    <w:rsid w:val="00776419"/>
    <w:rsid w:val="00787543"/>
    <w:rsid w:val="00790B9F"/>
    <w:rsid w:val="00790CEF"/>
    <w:rsid w:val="00790DF2"/>
    <w:rsid w:val="007A05CD"/>
    <w:rsid w:val="007B2031"/>
    <w:rsid w:val="007C1D59"/>
    <w:rsid w:val="007D79CD"/>
    <w:rsid w:val="007E0A90"/>
    <w:rsid w:val="007E41E5"/>
    <w:rsid w:val="007E5D18"/>
    <w:rsid w:val="007F0084"/>
    <w:rsid w:val="007F5B42"/>
    <w:rsid w:val="00801D9C"/>
    <w:rsid w:val="008132E1"/>
    <w:rsid w:val="00825245"/>
    <w:rsid w:val="0082799F"/>
    <w:rsid w:val="008315DD"/>
    <w:rsid w:val="00861BD4"/>
    <w:rsid w:val="00863212"/>
    <w:rsid w:val="008731F2"/>
    <w:rsid w:val="0087352E"/>
    <w:rsid w:val="00883035"/>
    <w:rsid w:val="008927E1"/>
    <w:rsid w:val="008961ED"/>
    <w:rsid w:val="008A29EF"/>
    <w:rsid w:val="008C061C"/>
    <w:rsid w:val="008C7929"/>
    <w:rsid w:val="008D0B0C"/>
    <w:rsid w:val="008D1C10"/>
    <w:rsid w:val="008D1D5E"/>
    <w:rsid w:val="008E05E3"/>
    <w:rsid w:val="008E4988"/>
    <w:rsid w:val="008E73ED"/>
    <w:rsid w:val="008F2FD1"/>
    <w:rsid w:val="008F6A1F"/>
    <w:rsid w:val="009007D8"/>
    <w:rsid w:val="00900818"/>
    <w:rsid w:val="00904E4C"/>
    <w:rsid w:val="00926A75"/>
    <w:rsid w:val="00932645"/>
    <w:rsid w:val="0093370E"/>
    <w:rsid w:val="0093625E"/>
    <w:rsid w:val="0095255B"/>
    <w:rsid w:val="00955E01"/>
    <w:rsid w:val="00976723"/>
    <w:rsid w:val="0098376D"/>
    <w:rsid w:val="00983E23"/>
    <w:rsid w:val="009855E9"/>
    <w:rsid w:val="009B74A4"/>
    <w:rsid w:val="009C4454"/>
    <w:rsid w:val="009E3819"/>
    <w:rsid w:val="00A03623"/>
    <w:rsid w:val="00A057C3"/>
    <w:rsid w:val="00A06247"/>
    <w:rsid w:val="00A1488F"/>
    <w:rsid w:val="00A201EF"/>
    <w:rsid w:val="00A471AB"/>
    <w:rsid w:val="00A563D1"/>
    <w:rsid w:val="00A56429"/>
    <w:rsid w:val="00A65FE0"/>
    <w:rsid w:val="00A668BF"/>
    <w:rsid w:val="00A72B42"/>
    <w:rsid w:val="00A75406"/>
    <w:rsid w:val="00A80706"/>
    <w:rsid w:val="00A95E23"/>
    <w:rsid w:val="00AA0FD3"/>
    <w:rsid w:val="00AA75D4"/>
    <w:rsid w:val="00AC4648"/>
    <w:rsid w:val="00AE4C8F"/>
    <w:rsid w:val="00AE73F7"/>
    <w:rsid w:val="00AF1350"/>
    <w:rsid w:val="00AF41E4"/>
    <w:rsid w:val="00AF7891"/>
    <w:rsid w:val="00B01F46"/>
    <w:rsid w:val="00B07F9A"/>
    <w:rsid w:val="00B22350"/>
    <w:rsid w:val="00B3350E"/>
    <w:rsid w:val="00B42F9C"/>
    <w:rsid w:val="00B616AE"/>
    <w:rsid w:val="00B7039E"/>
    <w:rsid w:val="00B71226"/>
    <w:rsid w:val="00B73240"/>
    <w:rsid w:val="00B85BF4"/>
    <w:rsid w:val="00B93F12"/>
    <w:rsid w:val="00BA2B8E"/>
    <w:rsid w:val="00BB07F3"/>
    <w:rsid w:val="00BB53C6"/>
    <w:rsid w:val="00BC5ACE"/>
    <w:rsid w:val="00BC6989"/>
    <w:rsid w:val="00BC7197"/>
    <w:rsid w:val="00BD75CC"/>
    <w:rsid w:val="00C02BF8"/>
    <w:rsid w:val="00C15EF2"/>
    <w:rsid w:val="00C17776"/>
    <w:rsid w:val="00C22531"/>
    <w:rsid w:val="00C22AF5"/>
    <w:rsid w:val="00C24674"/>
    <w:rsid w:val="00C26548"/>
    <w:rsid w:val="00C44153"/>
    <w:rsid w:val="00C60E2D"/>
    <w:rsid w:val="00C622F9"/>
    <w:rsid w:val="00C776A6"/>
    <w:rsid w:val="00C8609E"/>
    <w:rsid w:val="00C94276"/>
    <w:rsid w:val="00C964C3"/>
    <w:rsid w:val="00CA2566"/>
    <w:rsid w:val="00CB5FE0"/>
    <w:rsid w:val="00CD4F40"/>
    <w:rsid w:val="00CD6B95"/>
    <w:rsid w:val="00CE2C00"/>
    <w:rsid w:val="00CE49A1"/>
    <w:rsid w:val="00CE4C04"/>
    <w:rsid w:val="00D037AC"/>
    <w:rsid w:val="00D03854"/>
    <w:rsid w:val="00D061CB"/>
    <w:rsid w:val="00D13021"/>
    <w:rsid w:val="00D22B68"/>
    <w:rsid w:val="00D27097"/>
    <w:rsid w:val="00D27F4D"/>
    <w:rsid w:val="00D31612"/>
    <w:rsid w:val="00D35ED0"/>
    <w:rsid w:val="00D40C76"/>
    <w:rsid w:val="00D44072"/>
    <w:rsid w:val="00D44AF0"/>
    <w:rsid w:val="00D57911"/>
    <w:rsid w:val="00D63361"/>
    <w:rsid w:val="00D65628"/>
    <w:rsid w:val="00D76D72"/>
    <w:rsid w:val="00D77617"/>
    <w:rsid w:val="00D823C2"/>
    <w:rsid w:val="00D932BE"/>
    <w:rsid w:val="00D95FC8"/>
    <w:rsid w:val="00DB08A7"/>
    <w:rsid w:val="00DC0E2F"/>
    <w:rsid w:val="00DD645C"/>
    <w:rsid w:val="00DE0647"/>
    <w:rsid w:val="00E02D6C"/>
    <w:rsid w:val="00E06161"/>
    <w:rsid w:val="00E12D1B"/>
    <w:rsid w:val="00E270D1"/>
    <w:rsid w:val="00E30E62"/>
    <w:rsid w:val="00E3174D"/>
    <w:rsid w:val="00E32C55"/>
    <w:rsid w:val="00E36456"/>
    <w:rsid w:val="00E45667"/>
    <w:rsid w:val="00E662A2"/>
    <w:rsid w:val="00E75992"/>
    <w:rsid w:val="00E81B09"/>
    <w:rsid w:val="00E879C4"/>
    <w:rsid w:val="00E90D54"/>
    <w:rsid w:val="00EA5AF9"/>
    <w:rsid w:val="00EB6E60"/>
    <w:rsid w:val="00EC432E"/>
    <w:rsid w:val="00EC71B3"/>
    <w:rsid w:val="00ED3036"/>
    <w:rsid w:val="00ED504B"/>
    <w:rsid w:val="00EE23E7"/>
    <w:rsid w:val="00EE639A"/>
    <w:rsid w:val="00EF663D"/>
    <w:rsid w:val="00F04423"/>
    <w:rsid w:val="00F21110"/>
    <w:rsid w:val="00F25739"/>
    <w:rsid w:val="00F337C5"/>
    <w:rsid w:val="00F379CD"/>
    <w:rsid w:val="00F43DAF"/>
    <w:rsid w:val="00F63C40"/>
    <w:rsid w:val="00F63C6C"/>
    <w:rsid w:val="00F63F6C"/>
    <w:rsid w:val="00F72A40"/>
    <w:rsid w:val="00F74971"/>
    <w:rsid w:val="00F76974"/>
    <w:rsid w:val="00F81FA9"/>
    <w:rsid w:val="00F91C74"/>
    <w:rsid w:val="00FA1719"/>
    <w:rsid w:val="00FA2A10"/>
    <w:rsid w:val="00FB1673"/>
    <w:rsid w:val="00FD2063"/>
    <w:rsid w:val="00FD415A"/>
    <w:rsid w:val="00FD46EA"/>
    <w:rsid w:val="00FF5AA2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5EE29"/>
  <w15:chartTrackingRefBased/>
  <w15:docId w15:val="{F14F3C0E-D92A-0D44-BA00-4A95E4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8"/>
  </w:style>
  <w:style w:type="paragraph" w:styleId="Pidipagina">
    <w:name w:val="footer"/>
    <w:basedOn w:val="Normale"/>
    <w:link w:val="Pidipagina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9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988"/>
    <w:rPr>
      <w:sz w:val="20"/>
      <w:szCs w:val="20"/>
    </w:rPr>
  </w:style>
  <w:style w:type="character" w:customStyle="1" w:styleId="40Continuoustext11ptZchnZchn">
    <w:name w:val="4.0 Continuous text 11pt Zchn Zchn"/>
    <w:rsid w:val="008E4988"/>
    <w:rPr>
      <w:rFonts w:ascii="CorpoA" w:hAnsi="CorpoA"/>
      <w:sz w:val="22"/>
      <w:lang w:val="de-DE" w:eastAsia="ar-SA" w:bidi="ar-SA"/>
    </w:rPr>
  </w:style>
  <w:style w:type="paragraph" w:customStyle="1" w:styleId="DCNormal">
    <w:name w:val="DCNormal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40Continuoustext11pt">
    <w:name w:val="4.0 Continuous text 11pt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01Flietext">
    <w:name w:val="01_Fließtext"/>
    <w:basedOn w:val="Normale"/>
    <w:qFormat/>
    <w:rsid w:val="00A56429"/>
    <w:pPr>
      <w:spacing w:line="284" w:lineRule="exact"/>
    </w:pPr>
    <w:rPr>
      <w:rFonts w:ascii="Daimler CS Light" w:hAnsi="Daimler CS Light"/>
      <w:sz w:val="21"/>
      <w:szCs w:val="21"/>
      <w:lang w:val="de-DE"/>
    </w:rPr>
  </w:style>
  <w:style w:type="paragraph" w:styleId="NormaleWeb">
    <w:name w:val="Normal (Web)"/>
    <w:basedOn w:val="Normale"/>
    <w:uiPriority w:val="99"/>
    <w:semiHidden/>
    <w:unhideWhenUsed/>
    <w:rsid w:val="006E5F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40Continoustext11pt">
    <w:name w:val="4.0 Continous text 11pt"/>
    <w:link w:val="40Continoustext11ptZchn"/>
    <w:qFormat/>
    <w:rsid w:val="00D061CB"/>
    <w:pPr>
      <w:suppressAutoHyphens/>
      <w:spacing w:after="340" w:line="340" w:lineRule="exac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locked/>
    <w:rsid w:val="00D061CB"/>
    <w:rPr>
      <w:rFonts w:ascii="CorpoA" w:eastAsia="Times New Roman" w:hAnsi="CorpoA" w:cs="Times New Roman"/>
      <w:sz w:val="22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5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5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5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5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5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e9e59-5b9e-4fcd-a4b6-ad60182cae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794A6BEF7645BCDC859D16D8D58D" ma:contentTypeVersion="9" ma:contentTypeDescription="Create a new document." ma:contentTypeScope="" ma:versionID="4746daf1b2521ae0304dfaa5456caa60">
  <xsd:schema xmlns:xsd="http://www.w3.org/2001/XMLSchema" xmlns:xs="http://www.w3.org/2001/XMLSchema" xmlns:p="http://schemas.microsoft.com/office/2006/metadata/properties" xmlns:ns3="007a3ac1-318d-4223-b009-b28bce466360" xmlns:ns4="522e9e59-5b9e-4fcd-a4b6-ad60182caee2" targetNamespace="http://schemas.microsoft.com/office/2006/metadata/properties" ma:root="true" ma:fieldsID="e2de01c0edca7066d3a659a7944da424" ns3:_="" ns4:_="">
    <xsd:import namespace="007a3ac1-318d-4223-b009-b28bce466360"/>
    <xsd:import namespace="522e9e59-5b9e-4fcd-a4b6-ad60182ca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3ac1-318d-4223-b009-b28bce466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9e59-5b9e-4fcd-a4b6-ad60182c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D4419-CDB6-49B2-9D17-ACF730D2B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26847-5760-48B3-8711-47E26138AAAE}">
  <ds:schemaRefs>
    <ds:schemaRef ds:uri="http://schemas.microsoft.com/office/2006/metadata/properties"/>
    <ds:schemaRef ds:uri="http://schemas.microsoft.com/office/infopath/2007/PartnerControls"/>
    <ds:schemaRef ds:uri="522e9e59-5b9e-4fcd-a4b6-ad60182caee2"/>
  </ds:schemaRefs>
</ds:datastoreItem>
</file>

<file path=customXml/itemProps3.xml><?xml version="1.0" encoding="utf-8"?>
<ds:datastoreItem xmlns:ds="http://schemas.openxmlformats.org/officeDocument/2006/customXml" ds:itemID="{01742F04-7157-4B61-B30A-5C11C7D1BE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40B5D-B568-472A-BC59-6B977464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3ac1-318d-4223-b009-b28bce466360"/>
    <ds:schemaRef ds:uri="522e9e59-5b9e-4fcd-a4b6-ad60182c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BOLOGNESE, RACHELE (677)</cp:lastModifiedBy>
  <cp:revision>7</cp:revision>
  <dcterms:created xsi:type="dcterms:W3CDTF">2023-09-26T11:42:00Z</dcterms:created>
  <dcterms:modified xsi:type="dcterms:W3CDTF">2023-09-28T09:09:00Z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2022-04-19T15:49:20Z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a9a0f234-29f4-4e5d-8071-098fca0d3c2f</vt:lpwstr>
  </property>
  <property fmtid="{D5CDD505-2E9C-101B-9397-08002B2CF9AE}" pid="8" name="MSIP_Label_ab5ff3ce-c151-426b-9620-64dd2650a755_ContentBits">
    <vt:lpwstr>0</vt:lpwstr>
  </property>
  <property fmtid="{D5CDD505-2E9C-101B-9397-08002B2CF9AE}" pid="9" name="ContentTypeId">
    <vt:lpwstr>0x0101003CD4794A6BEF7645BCDC859D16D8D58D</vt:lpwstr>
  </property>
  <property fmtid="{D5CDD505-2E9C-101B-9397-08002B2CF9AE}" pid="10" name="MSIP_Label_924dbb1d-991d-4bbd-aad5-33bac1d8ffaf_Enabled">
    <vt:lpwstr>true</vt:lpwstr>
  </property>
  <property fmtid="{D5CDD505-2E9C-101B-9397-08002B2CF9AE}" pid="11" name="MSIP_Label_924dbb1d-991d-4bbd-aad5-33bac1d8ffaf_SetDate">
    <vt:lpwstr>2023-08-31T12:33:26Z</vt:lpwstr>
  </property>
  <property fmtid="{D5CDD505-2E9C-101B-9397-08002B2CF9AE}" pid="12" name="MSIP_Label_924dbb1d-991d-4bbd-aad5-33bac1d8ffaf_Method">
    <vt:lpwstr>Standard</vt:lpwstr>
  </property>
  <property fmtid="{D5CDD505-2E9C-101B-9397-08002B2CF9AE}" pid="13" name="MSIP_Label_924dbb1d-991d-4bbd-aad5-33bac1d8ffaf_Name">
    <vt:lpwstr>924dbb1d-991d-4bbd-aad5-33bac1d8ffaf</vt:lpwstr>
  </property>
  <property fmtid="{D5CDD505-2E9C-101B-9397-08002B2CF9AE}" pid="14" name="MSIP_Label_924dbb1d-991d-4bbd-aad5-33bac1d8ffaf_SiteId">
    <vt:lpwstr>9652d7c2-1ccf-4940-8151-4a92bd474ed0</vt:lpwstr>
  </property>
  <property fmtid="{D5CDD505-2E9C-101B-9397-08002B2CF9AE}" pid="15" name="MSIP_Label_924dbb1d-991d-4bbd-aad5-33bac1d8ffaf_ActionId">
    <vt:lpwstr>9ea81205-ae20-4c86-9c12-0cd1af28bb08</vt:lpwstr>
  </property>
  <property fmtid="{D5CDD505-2E9C-101B-9397-08002B2CF9AE}" pid="16" name="MSIP_Label_924dbb1d-991d-4bbd-aad5-33bac1d8ffaf_ContentBits">
    <vt:lpwstr>0</vt:lpwstr>
  </property>
</Properties>
</file>