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0C03E15B" w14:textId="77777777" w:rsidTr="00F071FF">
        <w:trPr>
          <w:trHeight w:val="649"/>
        </w:trPr>
        <w:tc>
          <w:tcPr>
            <w:tcW w:w="4671" w:type="dxa"/>
            <w:tcMar>
              <w:left w:w="0" w:type="dxa"/>
              <w:right w:w="0" w:type="dxa"/>
            </w:tcMar>
          </w:tcPr>
          <w:p w14:paraId="6FB5BC43" w14:textId="77777777" w:rsidR="00163F23" w:rsidRDefault="00163F23" w:rsidP="00163F23">
            <w:pPr>
              <w:pStyle w:val="03CompanyName"/>
              <w:framePr w:wrap="auto" w:vAnchor="margin" w:hAnchor="text" w:xAlign="left" w:yAlign="inline" w:anchorLock="0"/>
            </w:pPr>
            <w:r>
              <w:t>Daimler Truck AG</w:t>
            </w:r>
          </w:p>
          <w:p w14:paraId="387D202E" w14:textId="477BB335" w:rsidR="00163F23" w:rsidRDefault="00163F23" w:rsidP="00163F23">
            <w:pPr>
              <w:pStyle w:val="01PressInformation"/>
              <w:framePr w:wrap="auto" w:vAnchor="margin" w:hAnchor="text" w:xAlign="left" w:yAlign="inline" w:anchorLock="0"/>
            </w:pPr>
            <w:r>
              <w:t>Spotlight</w:t>
            </w:r>
          </w:p>
          <w:p w14:paraId="6F96D490" w14:textId="77777777" w:rsidR="00163F23" w:rsidRDefault="00163F23" w:rsidP="00163F23">
            <w:pPr>
              <w:pStyle w:val="01PressInformation"/>
              <w:framePr w:wrap="auto" w:vAnchor="margin" w:hAnchor="text" w:xAlign="left" w:yAlign="inline" w:anchorLock="0"/>
            </w:pPr>
          </w:p>
          <w:p w14:paraId="2B6E8A57" w14:textId="3E9DD185" w:rsidR="00163F23" w:rsidRDefault="00163F23" w:rsidP="00163F23">
            <w:pPr>
              <w:pStyle w:val="02Date"/>
              <w:framePr w:wrap="auto" w:vAnchor="margin" w:hAnchor="text" w:xAlign="left" w:yAlign="inline"/>
            </w:pPr>
            <w:r>
              <w:rPr>
                <w:lang w:bidi="it-IT"/>
              </w:rPr>
              <w:t>4 agosto</w:t>
            </w:r>
            <w:r>
              <w:rPr>
                <w:lang w:bidi="it-IT"/>
              </w:rPr>
              <w:t xml:space="preserve"> 2023</w:t>
            </w:r>
          </w:p>
          <w:p w14:paraId="5E2C156C" w14:textId="1F89FAE1" w:rsidR="00060587" w:rsidRPr="00E675DA" w:rsidRDefault="00060587" w:rsidP="006C4FCB"/>
        </w:tc>
        <w:tc>
          <w:tcPr>
            <w:tcW w:w="2524" w:type="dxa"/>
          </w:tcPr>
          <w:p w14:paraId="5C3EC678" w14:textId="77777777" w:rsidR="00060587" w:rsidRPr="00E675DA" w:rsidRDefault="00060587" w:rsidP="00C76248"/>
        </w:tc>
        <w:tc>
          <w:tcPr>
            <w:tcW w:w="2710" w:type="dxa"/>
            <w:tcMar>
              <w:left w:w="0" w:type="dxa"/>
              <w:right w:w="0" w:type="dxa"/>
            </w:tcMar>
            <w:vAlign w:val="bottom"/>
          </w:tcPr>
          <w:p w14:paraId="6F50DB8F" w14:textId="77777777"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eastAsia="MB Corpo A Title Cond Office" w:hAnsi="MB Corpo A Title Cond Office" w:cs="MB Corpo A Title Cond Office"/>
                <w:sz w:val="12"/>
                <w:szCs w:val="12"/>
                <w:lang w:bidi="it-IT"/>
              </w:rPr>
              <w:t xml:space="preserve">   </w:t>
            </w:r>
          </w:p>
        </w:tc>
      </w:tr>
      <w:tr w:rsidR="002C5C33" w:rsidRPr="00E675DA" w14:paraId="7644FFD1" w14:textId="77777777" w:rsidTr="00F071FF">
        <w:trPr>
          <w:trHeight w:val="783"/>
          <w:hidden/>
        </w:trPr>
        <w:tc>
          <w:tcPr>
            <w:tcW w:w="4671" w:type="dxa"/>
            <w:tcMar>
              <w:left w:w="0" w:type="dxa"/>
              <w:right w:w="0" w:type="dxa"/>
            </w:tcMar>
          </w:tcPr>
          <w:p w14:paraId="0BE922D3" w14:textId="77777777" w:rsidR="002C5C33" w:rsidRPr="00F00D18" w:rsidRDefault="00EC7D42" w:rsidP="00060587">
            <w:pPr>
              <w:rPr>
                <w:rFonts w:ascii="Daimler CS" w:hAnsi="Daimler CS"/>
                <w:vanish/>
                <w:sz w:val="24"/>
                <w:szCs w:val="24"/>
              </w:rPr>
            </w:pPr>
            <w:r w:rsidRPr="00F00D18">
              <w:rPr>
                <w:rFonts w:ascii="Daimler CS" w:hAnsi="Daimler CS"/>
                <w:vanish/>
                <w:sz w:val="24"/>
                <w:szCs w:val="24"/>
              </w:rPr>
              <w:t>Daimler Truck AG</w:t>
            </w:r>
          </w:p>
        </w:tc>
        <w:tc>
          <w:tcPr>
            <w:tcW w:w="2524" w:type="dxa"/>
          </w:tcPr>
          <w:p w14:paraId="09E9A610" w14:textId="77777777" w:rsidR="002C5C33" w:rsidRPr="00F00D18" w:rsidRDefault="002C5C33" w:rsidP="00060587">
            <w:pPr>
              <w:spacing w:line="283" w:lineRule="exact"/>
              <w:rPr>
                <w:rFonts w:ascii="MB Corpo S Text Office" w:hAnsi="MB Corpo S Text Office"/>
                <w:vanish/>
                <w:szCs w:val="21"/>
              </w:rPr>
            </w:pPr>
          </w:p>
        </w:tc>
        <w:tc>
          <w:tcPr>
            <w:tcW w:w="2710" w:type="dxa"/>
            <w:tcMar>
              <w:left w:w="0" w:type="dxa"/>
              <w:right w:w="0" w:type="dxa"/>
            </w:tcMar>
          </w:tcPr>
          <w:p w14:paraId="63946A22" w14:textId="77777777" w:rsidR="002C5C33" w:rsidRPr="00F00D18" w:rsidRDefault="002320BE" w:rsidP="007401F2">
            <w:pPr>
              <w:pStyle w:val="03Presse-Information"/>
              <w:framePr w:wrap="auto" w:vAnchor="margin" w:hAnchor="text" w:yAlign="inline"/>
              <w:rPr>
                <w:rFonts w:ascii="Daimler CS Light" w:hAnsi="Daimler CS Light"/>
                <w:vanish/>
              </w:rPr>
            </w:pPr>
            <w:r w:rsidRPr="00F00D18">
              <w:rPr>
                <w:rFonts w:ascii="Daimler CS Light" w:hAnsi="Daimler CS Light"/>
                <w:vanish/>
              </w:rPr>
              <w:t xml:space="preserve">Spotlight </w:t>
            </w:r>
          </w:p>
          <w:p w14:paraId="4FB88EA4" w14:textId="016D8350" w:rsidR="002C5C33" w:rsidRPr="00F00D18" w:rsidRDefault="00781DD4" w:rsidP="00F071FF">
            <w:pPr>
              <w:pStyle w:val="04Datum"/>
              <w:framePr w:wrap="auto" w:vAnchor="margin" w:hAnchor="text" w:yAlign="inline"/>
              <w:rPr>
                <w:rFonts w:ascii="Daimler CS Light" w:hAnsi="Daimler CS Light"/>
                <w:vanish/>
              </w:rPr>
            </w:pPr>
            <w:r w:rsidRPr="00F00D18">
              <w:rPr>
                <w:rFonts w:ascii="Daimler CS Light" w:hAnsi="Daimler CS Light"/>
                <w:vanish/>
              </w:rPr>
              <w:t>2. August 2023</w:t>
            </w:r>
          </w:p>
        </w:tc>
      </w:tr>
      <w:tr w:rsidR="00984BDE" w:rsidRPr="00E675DA" w14:paraId="3C509820" w14:textId="77777777" w:rsidTr="00F071FF">
        <w:trPr>
          <w:trHeight w:val="207"/>
        </w:trPr>
        <w:tc>
          <w:tcPr>
            <w:tcW w:w="4671" w:type="dxa"/>
            <w:tcMar>
              <w:left w:w="0" w:type="dxa"/>
              <w:right w:w="0" w:type="dxa"/>
            </w:tcMar>
          </w:tcPr>
          <w:p w14:paraId="5016F7C0" w14:textId="77777777" w:rsidR="00984BDE" w:rsidRPr="00E675DA" w:rsidRDefault="00984BDE" w:rsidP="00060587">
            <w:pPr>
              <w:rPr>
                <w:rFonts w:ascii="MB Corpo S Text Office" w:hAnsi="MB Corpo S Text Office"/>
                <w:sz w:val="18"/>
                <w:szCs w:val="18"/>
              </w:rPr>
            </w:pPr>
          </w:p>
        </w:tc>
        <w:tc>
          <w:tcPr>
            <w:tcW w:w="2524" w:type="dxa"/>
          </w:tcPr>
          <w:p w14:paraId="1C2B6049" w14:textId="77777777" w:rsidR="00984BDE" w:rsidRPr="00E675DA" w:rsidRDefault="00984BDE" w:rsidP="00060587">
            <w:pPr>
              <w:rPr>
                <w:rFonts w:ascii="MB Corpo S Text Office" w:hAnsi="MB Corpo S Text Office"/>
                <w:sz w:val="18"/>
                <w:szCs w:val="18"/>
              </w:rPr>
            </w:pPr>
          </w:p>
        </w:tc>
        <w:tc>
          <w:tcPr>
            <w:tcW w:w="2710" w:type="dxa"/>
            <w:tcMar>
              <w:left w:w="0" w:type="dxa"/>
              <w:right w:w="0" w:type="dxa"/>
            </w:tcMar>
          </w:tcPr>
          <w:p w14:paraId="47199AB3" w14:textId="77777777" w:rsidR="00984BDE" w:rsidRPr="008420F2" w:rsidRDefault="00984BDE" w:rsidP="00984BDE">
            <w:pPr>
              <w:pStyle w:val="04Datum"/>
              <w:framePr w:wrap="auto" w:vAnchor="margin" w:hAnchor="text" w:yAlign="inline"/>
            </w:pPr>
          </w:p>
        </w:tc>
      </w:tr>
    </w:tbl>
    <w:p w14:paraId="7AE8C7F5" w14:textId="77777777" w:rsidR="00E33FC8" w:rsidRPr="002E4F91" w:rsidRDefault="00E33FC8" w:rsidP="00405A0F">
      <w:pPr>
        <w:pStyle w:val="Titolo1"/>
        <w:rPr>
          <w:lang w:val="de-DE"/>
        </w:rPr>
        <w:sectPr w:rsidR="00E33FC8" w:rsidRPr="002E4F91" w:rsidSect="0042514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0" w:footer="454" w:gutter="0"/>
          <w:cols w:space="708"/>
          <w:titlePg/>
          <w:docGrid w:linePitch="360"/>
        </w:sectPr>
      </w:pPr>
    </w:p>
    <w:p w14:paraId="4F4BF505" w14:textId="77777777" w:rsidR="00E33FC8" w:rsidRPr="002E4F91" w:rsidRDefault="007401F2" w:rsidP="007401F2">
      <w:pPr>
        <w:pStyle w:val="Titolo2"/>
        <w:tabs>
          <w:tab w:val="left" w:pos="7572"/>
          <w:tab w:val="left" w:pos="8712"/>
        </w:tabs>
      </w:pPr>
      <w:r w:rsidRPr="002E4F91">
        <w:rPr>
          <w:lang w:bidi="it-IT"/>
        </w:rPr>
        <w:tab/>
      </w:r>
      <w:r w:rsidRPr="002E4F91">
        <w:rPr>
          <w:lang w:bidi="it-IT"/>
        </w:rPr>
        <w:tab/>
      </w:r>
    </w:p>
    <w:p w14:paraId="300393C3" w14:textId="77777777" w:rsidR="00611096" w:rsidRPr="002E4F91" w:rsidRDefault="00611096" w:rsidP="00611096"/>
    <w:p w14:paraId="14487C9B" w14:textId="77777777" w:rsidR="00611096" w:rsidRDefault="00611096" w:rsidP="00611096"/>
    <w:p w14:paraId="3BE0F4D7" w14:textId="77777777" w:rsidR="00953238" w:rsidRPr="002E4F91" w:rsidRDefault="00953238" w:rsidP="00611096"/>
    <w:p w14:paraId="43FAD915" w14:textId="0099CACE" w:rsidR="00F57FD5" w:rsidRDefault="00066C9B" w:rsidP="00EC54EA">
      <w:pPr>
        <w:pStyle w:val="10Headline"/>
      </w:pPr>
      <w:r>
        <w:rPr>
          <w:lang w:bidi="it-IT"/>
        </w:rPr>
        <w:t>A trazione elettrica sulle Alpi Sveve: gli ingegneri collaudatori testano l’eActros 600 per il trasporto a lungo raggio</w:t>
      </w:r>
    </w:p>
    <w:p w14:paraId="03F6FECF" w14:textId="7D7EA364" w:rsidR="00043F2E" w:rsidRDefault="00CC74B8" w:rsidP="00EC54EA">
      <w:pPr>
        <w:pStyle w:val="10Headline"/>
        <w:rPr>
          <w:noProof/>
        </w:rPr>
      </w:pPr>
      <w:r>
        <w:rPr>
          <w:noProof/>
          <w:lang w:bidi="it-IT"/>
        </w:rPr>
        <w:drawing>
          <wp:anchor distT="0" distB="0" distL="114300" distR="114300" simplePos="0" relativeHeight="251659264" behindDoc="1" locked="0" layoutInCell="1" allowOverlap="1" wp14:anchorId="06AAA66C" wp14:editId="1E41667F">
            <wp:simplePos x="0" y="0"/>
            <wp:positionH relativeFrom="margin">
              <wp:posOffset>38100</wp:posOffset>
            </wp:positionH>
            <wp:positionV relativeFrom="paragraph">
              <wp:posOffset>335915</wp:posOffset>
            </wp:positionV>
            <wp:extent cx="4829810" cy="3219450"/>
            <wp:effectExtent l="0" t="0" r="8890" b="0"/>
            <wp:wrapTight wrapText="bothSides">
              <wp:wrapPolygon edited="0">
                <wp:start x="0" y="0"/>
                <wp:lineTo x="0" y="21472"/>
                <wp:lineTo x="21555" y="21472"/>
                <wp:lineTo x="21555" y="0"/>
                <wp:lineTo x="0" y="0"/>
              </wp:wrapPolygon>
            </wp:wrapTight>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2981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9A95A" w14:textId="0F7102A1" w:rsidR="001C3983" w:rsidRPr="00043F2E" w:rsidRDefault="001C3983" w:rsidP="00EC54EA">
      <w:pPr>
        <w:pStyle w:val="10Headline"/>
      </w:pPr>
    </w:p>
    <w:p w14:paraId="36AF1DA5" w14:textId="77777777" w:rsidR="00CC74B8" w:rsidRDefault="00CC74B8" w:rsidP="00CA4AC2">
      <w:pPr>
        <w:pStyle w:val="01Flietext"/>
        <w:spacing w:after="280"/>
        <w:rPr>
          <w:rFonts w:ascii="Daimler CS" w:hAnsi="Daimler CS"/>
          <w:sz w:val="24"/>
          <w:szCs w:val="24"/>
        </w:rPr>
      </w:pPr>
    </w:p>
    <w:p w14:paraId="629343FA" w14:textId="77777777" w:rsidR="00CC74B8" w:rsidRDefault="00CC74B8" w:rsidP="00CA4AC2">
      <w:pPr>
        <w:pStyle w:val="01Flietext"/>
        <w:spacing w:after="280"/>
        <w:rPr>
          <w:rFonts w:ascii="Daimler CS" w:hAnsi="Daimler CS"/>
          <w:sz w:val="24"/>
          <w:szCs w:val="24"/>
        </w:rPr>
      </w:pPr>
    </w:p>
    <w:p w14:paraId="149F53CE" w14:textId="77777777" w:rsidR="00CC74B8" w:rsidRDefault="00CC74B8" w:rsidP="00CA4AC2">
      <w:pPr>
        <w:pStyle w:val="01Flietext"/>
        <w:spacing w:after="280"/>
        <w:rPr>
          <w:rFonts w:ascii="Daimler CS" w:hAnsi="Daimler CS"/>
          <w:sz w:val="24"/>
          <w:szCs w:val="24"/>
        </w:rPr>
      </w:pPr>
    </w:p>
    <w:p w14:paraId="2F908864" w14:textId="77777777" w:rsidR="00CC74B8" w:rsidRDefault="00CC74B8" w:rsidP="00CA4AC2">
      <w:pPr>
        <w:pStyle w:val="01Flietext"/>
        <w:spacing w:after="280"/>
        <w:rPr>
          <w:rFonts w:ascii="Daimler CS" w:hAnsi="Daimler CS"/>
          <w:sz w:val="24"/>
          <w:szCs w:val="24"/>
        </w:rPr>
      </w:pPr>
    </w:p>
    <w:p w14:paraId="1A0212DE" w14:textId="77777777" w:rsidR="00CC74B8" w:rsidRDefault="00CC74B8" w:rsidP="00CA4AC2">
      <w:pPr>
        <w:pStyle w:val="01Flietext"/>
        <w:spacing w:after="280"/>
        <w:rPr>
          <w:rFonts w:ascii="Daimler CS" w:hAnsi="Daimler CS"/>
          <w:sz w:val="24"/>
          <w:szCs w:val="24"/>
        </w:rPr>
      </w:pPr>
    </w:p>
    <w:p w14:paraId="2E22DB70" w14:textId="77777777" w:rsidR="00CC74B8" w:rsidRDefault="00CC74B8" w:rsidP="00CA4AC2">
      <w:pPr>
        <w:pStyle w:val="01Flietext"/>
        <w:spacing w:after="280"/>
        <w:rPr>
          <w:rFonts w:ascii="Daimler CS" w:hAnsi="Daimler CS"/>
          <w:sz w:val="24"/>
          <w:szCs w:val="24"/>
        </w:rPr>
      </w:pPr>
    </w:p>
    <w:p w14:paraId="31B0BFBD" w14:textId="77777777" w:rsidR="00CC74B8" w:rsidRDefault="00CC74B8" w:rsidP="00CA4AC2">
      <w:pPr>
        <w:pStyle w:val="01Flietext"/>
        <w:spacing w:after="280"/>
        <w:rPr>
          <w:rFonts w:ascii="Daimler CS" w:hAnsi="Daimler CS"/>
          <w:sz w:val="24"/>
          <w:szCs w:val="24"/>
        </w:rPr>
      </w:pPr>
    </w:p>
    <w:p w14:paraId="6ECF1C7D" w14:textId="77777777" w:rsidR="00CC74B8" w:rsidRDefault="00CC74B8" w:rsidP="00CA38D4">
      <w:pPr>
        <w:pStyle w:val="01Flietext"/>
        <w:spacing w:after="280"/>
        <w:ind w:right="679"/>
        <w:rPr>
          <w:rFonts w:ascii="Daimler CS" w:hAnsi="Daimler CS"/>
          <w:sz w:val="24"/>
          <w:szCs w:val="24"/>
        </w:rPr>
      </w:pPr>
    </w:p>
    <w:p w14:paraId="4F705991" w14:textId="77777777" w:rsidR="00CC74B8" w:rsidRDefault="00370731" w:rsidP="00CA4AC2">
      <w:pPr>
        <w:pStyle w:val="01Flietext"/>
        <w:spacing w:after="280"/>
        <w:rPr>
          <w:rFonts w:ascii="Daimler CS" w:hAnsi="Daimler CS"/>
          <w:sz w:val="24"/>
          <w:szCs w:val="24"/>
        </w:rPr>
      </w:pPr>
      <w:r>
        <w:rPr>
          <w:rFonts w:ascii="Daimler CS" w:eastAsia="Daimler CS" w:hAnsi="Daimler CS" w:cs="Daimler CS"/>
          <w:sz w:val="24"/>
          <w:szCs w:val="24"/>
          <w:lang w:bidi="it-IT"/>
        </w:rPr>
        <w:t xml:space="preserve">Leinfelden-Echterdangen/Münsingen — Gli ingegneri di Mercedes-Benz Trucks stanno attualmente testando i prototipi dell’eActros 600 elettrico a batteria nel centro collaudi dell’ex area di addestramento militare di Münsingen, nonché sulle strade pubbliche dei dintorni. La variegata topografia che caratterizza le Alpi Sveve è particolarmente idonea a testare il truck elettrico (sia come motrice per semirimorchio che in versione telaio per sovrastruttura cassonata) nelle più svariate condizioni. Per i test di rumorosità dell’eActros 600, gli ingegneri possono avvalersi del collaudato circuito di prova acustico di Münsingen, che offre un ambiente ideale grazie alla sua posizione molto silenziosa. </w:t>
      </w:r>
    </w:p>
    <w:p w14:paraId="1FD2F22B" w14:textId="1860145A" w:rsidR="00363E0A" w:rsidRDefault="00363E0A" w:rsidP="00CA4AC2">
      <w:pPr>
        <w:pStyle w:val="01Flietext"/>
        <w:spacing w:after="280"/>
        <w:rPr>
          <w:rFonts w:ascii="Daimler CS" w:hAnsi="Daimler CS"/>
          <w:sz w:val="24"/>
          <w:szCs w:val="24"/>
        </w:rPr>
      </w:pPr>
      <w:r w:rsidRPr="00363E0A">
        <w:rPr>
          <w:rFonts w:ascii="Daimler CS" w:eastAsia="Daimler CS" w:hAnsi="Daimler CS" w:cs="Daimler CS"/>
          <w:sz w:val="24"/>
          <w:szCs w:val="24"/>
          <w:lang w:bidi="it-IT"/>
        </w:rPr>
        <w:t>L’eActros 600 sarà pronto per la produzione in serie nel 2024 e garantirà un’autonomia di circa 500 km senza ricarica intermedia. L’anteprima mondiale del truck elettrico per il trasporto a lungo raggio è prevista per il 10 ottobre di quest’anno.</w:t>
      </w:r>
    </w:p>
    <w:p w14:paraId="29539043" w14:textId="77777777" w:rsidR="00611096" w:rsidRPr="00953238" w:rsidRDefault="00611096" w:rsidP="00334B5F">
      <w:pPr>
        <w:pStyle w:val="Titolo2"/>
        <w:rPr>
          <w:rFonts w:ascii="Daimler CS Demi" w:hAnsi="Daimler CS Demi"/>
          <w:sz w:val="24"/>
          <w:szCs w:val="24"/>
        </w:rPr>
      </w:pPr>
      <w:r w:rsidRPr="00953238">
        <w:rPr>
          <w:rFonts w:ascii="Daimler CS Demi" w:eastAsia="Daimler CS Demi" w:hAnsi="Daimler CS Demi" w:cs="Daimler CS Demi"/>
          <w:sz w:val="24"/>
          <w:szCs w:val="24"/>
          <w:lang w:bidi="it-IT"/>
        </w:rPr>
        <w:t>Contatti:</w:t>
      </w:r>
    </w:p>
    <w:p w14:paraId="6EC2750A" w14:textId="77777777" w:rsidR="00650EFF" w:rsidRPr="006212CB" w:rsidRDefault="00650EFF" w:rsidP="00650EFF">
      <w:pPr>
        <w:pStyle w:val="01Flietext"/>
        <w:ind w:right="821"/>
        <w:rPr>
          <w:rFonts w:ascii="Daimler CS" w:hAnsi="Daimler CS"/>
          <w:sz w:val="24"/>
          <w:szCs w:val="24"/>
        </w:rPr>
      </w:pPr>
      <w:bookmarkStart w:id="0" w:name="_Hlk140559702"/>
      <w:r w:rsidRPr="006212CB">
        <w:rPr>
          <w:rFonts w:ascii="Daimler CS" w:eastAsia="Daimler CS" w:hAnsi="Daimler CS" w:cs="Daimler CS"/>
          <w:sz w:val="24"/>
          <w:szCs w:val="24"/>
          <w:lang w:bidi="it-IT"/>
        </w:rPr>
        <w:t xml:space="preserve">Akim Enomoto, +49 (0) 176 30995099, </w:t>
      </w:r>
      <w:hyperlink r:id="rId15" w:history="1">
        <w:r w:rsidRPr="006212CB">
          <w:rPr>
            <w:rStyle w:val="Collegamentoipertestuale"/>
            <w:rFonts w:ascii="Daimler CS" w:eastAsia="Daimler CS" w:hAnsi="Daimler CS" w:cs="Daimler CS"/>
            <w:sz w:val="24"/>
            <w:szCs w:val="24"/>
            <w:lang w:bidi="it-IT"/>
          </w:rPr>
          <w:t>akim.enomoto@daimlertruck.com</w:t>
        </w:r>
      </w:hyperlink>
      <w:r w:rsidRPr="006212CB">
        <w:rPr>
          <w:rFonts w:ascii="Daimler CS" w:eastAsia="Daimler CS" w:hAnsi="Daimler CS" w:cs="Daimler CS"/>
          <w:sz w:val="24"/>
          <w:szCs w:val="24"/>
          <w:lang w:bidi="it-IT"/>
        </w:rPr>
        <w:t xml:space="preserve">    </w:t>
      </w:r>
    </w:p>
    <w:p w14:paraId="351105B5" w14:textId="77777777" w:rsidR="00650EFF" w:rsidRPr="006212CB" w:rsidRDefault="00650EFF" w:rsidP="00650EFF">
      <w:pPr>
        <w:pStyle w:val="01Flietext"/>
        <w:ind w:right="821"/>
        <w:rPr>
          <w:rFonts w:ascii="Daimler CS" w:hAnsi="Daimler CS"/>
          <w:sz w:val="24"/>
          <w:szCs w:val="24"/>
          <w:lang w:val="en-US"/>
        </w:rPr>
      </w:pPr>
      <w:r w:rsidRPr="00CA38D4">
        <w:rPr>
          <w:rFonts w:ascii="Daimler CS" w:eastAsia="Daimler CS" w:hAnsi="Daimler CS" w:cs="Daimler CS"/>
          <w:sz w:val="24"/>
          <w:szCs w:val="24"/>
          <w:lang w:val="en-US" w:bidi="it-IT"/>
        </w:rPr>
        <w:lastRenderedPageBreak/>
        <w:t xml:space="preserve">Ulrike Burkhart, +49 (0) 160 8613757, </w:t>
      </w:r>
      <w:hyperlink r:id="rId16" w:history="1">
        <w:r w:rsidRPr="00CA38D4">
          <w:rPr>
            <w:rStyle w:val="Collegamentoipertestuale"/>
            <w:rFonts w:ascii="Daimler CS" w:eastAsia="Daimler CS" w:hAnsi="Daimler CS" w:cs="Daimler CS"/>
            <w:sz w:val="24"/>
            <w:szCs w:val="24"/>
            <w:lang w:val="en-US" w:bidi="it-IT"/>
          </w:rPr>
          <w:t>ulrike.burkhart@daimlertruck.com</w:t>
        </w:r>
      </w:hyperlink>
      <w:r w:rsidRPr="00CA38D4">
        <w:rPr>
          <w:rFonts w:ascii="Daimler CS" w:eastAsia="Daimler CS" w:hAnsi="Daimler CS" w:cs="Daimler CS"/>
          <w:sz w:val="24"/>
          <w:szCs w:val="24"/>
          <w:lang w:val="en-US" w:bidi="it-IT"/>
        </w:rPr>
        <w:t xml:space="preserve"> </w:t>
      </w:r>
    </w:p>
    <w:bookmarkEnd w:id="0"/>
    <w:p w14:paraId="1FF58D10" w14:textId="77777777" w:rsidR="002649FD" w:rsidRPr="00EC54EA" w:rsidRDefault="002649FD" w:rsidP="00677148">
      <w:pPr>
        <w:pStyle w:val="01Flietext"/>
        <w:spacing w:after="280"/>
        <w:rPr>
          <w:rFonts w:ascii="Daimler CS" w:hAnsi="Daimler CS"/>
          <w:sz w:val="24"/>
          <w:szCs w:val="24"/>
          <w:lang w:val="en-US"/>
        </w:rPr>
      </w:pPr>
    </w:p>
    <w:p w14:paraId="6BEF1CF8" w14:textId="0074E804" w:rsidR="00B140B9" w:rsidRPr="00C02E8C" w:rsidRDefault="00303B61" w:rsidP="00677148">
      <w:pPr>
        <w:pStyle w:val="01Flietext"/>
        <w:spacing w:after="280"/>
        <w:rPr>
          <w:rFonts w:ascii="Daimler CS" w:hAnsi="Daimler CS"/>
          <w:sz w:val="24"/>
          <w:szCs w:val="24"/>
        </w:rPr>
      </w:pPr>
      <w:r w:rsidRPr="00953238">
        <w:rPr>
          <w:rFonts w:ascii="Daimler CS" w:eastAsia="Daimler CS" w:hAnsi="Daimler CS" w:cs="Daimler CS"/>
          <w:sz w:val="24"/>
          <w:szCs w:val="24"/>
          <w:lang w:bidi="it-IT"/>
        </w:rPr>
        <w:t>Ulteriori informazioni su</w:t>
      </w:r>
      <w:r w:rsidRPr="00953238">
        <w:rPr>
          <w:rFonts w:ascii="Daimler CS" w:eastAsia="Daimler CS" w:hAnsi="Daimler CS" w:cs="Daimler CS"/>
          <w:sz w:val="24"/>
          <w:szCs w:val="24"/>
          <w:lang w:bidi="it-IT"/>
        </w:rPr>
        <w:br/>
      </w:r>
      <w:r w:rsidR="00953238" w:rsidRPr="001061C5">
        <w:rPr>
          <w:rFonts w:ascii="Daimler CS Demi" w:eastAsia="Daimler CS Demi" w:hAnsi="Daimler CS Demi" w:cs="Daimler CS Demi"/>
          <w:sz w:val="24"/>
          <w:szCs w:val="24"/>
          <w:lang w:bidi="it-IT"/>
        </w:rPr>
        <w:t xml:space="preserve">www.media.daimlertruck.com </w:t>
      </w:r>
      <w:r w:rsidRPr="00953238">
        <w:rPr>
          <w:rFonts w:ascii="Daimler CS" w:eastAsia="Daimler CS" w:hAnsi="Daimler CS" w:cs="Daimler CS"/>
          <w:sz w:val="24"/>
          <w:szCs w:val="24"/>
          <w:lang w:bidi="it-IT"/>
        </w:rPr>
        <w:t>e</w:t>
      </w:r>
      <w:r w:rsidR="00953238" w:rsidRPr="001061C5">
        <w:rPr>
          <w:rFonts w:ascii="Daimler CS Demi" w:eastAsia="Daimler CS Demi" w:hAnsi="Daimler CS Demi" w:cs="Daimler CS Demi"/>
          <w:sz w:val="24"/>
          <w:szCs w:val="24"/>
          <w:lang w:bidi="it-IT"/>
        </w:rPr>
        <w:t xml:space="preserve"> www.daimlertruck.com </w:t>
      </w:r>
    </w:p>
    <w:p w14:paraId="3152CDDA" w14:textId="77777777" w:rsidR="00953238" w:rsidRPr="009F0CAE" w:rsidRDefault="00953238" w:rsidP="00FB60DA">
      <w:pPr>
        <w:pStyle w:val="40DisclaimerBoilerplate"/>
        <w:rPr>
          <w:rStyle w:val="Enfasigrassetto"/>
          <w:vanish/>
        </w:rPr>
      </w:pPr>
      <w:r w:rsidRPr="009F0CAE">
        <w:rPr>
          <w:rStyle w:val="Enfasigrassetto"/>
          <w:vanish/>
        </w:rPr>
        <w:t>Vorausschauende Aussagen:</w:t>
      </w:r>
    </w:p>
    <w:p w14:paraId="50AFFC16" w14:textId="77777777" w:rsidR="00953238" w:rsidRPr="009F0CAE" w:rsidRDefault="00787E2B" w:rsidP="00FB60DA">
      <w:pPr>
        <w:pStyle w:val="40DisclaimerBoilerplate"/>
        <w:rPr>
          <w:vanish/>
        </w:rPr>
      </w:pPr>
      <w:r w:rsidRPr="009F0CAE">
        <w:rPr>
          <w:vanish/>
        </w:rPr>
        <w:t>Dieses Dokument enthält vorausschauende Aussagen zu unserer aktuellen Einschätzung künftiger Vorgänge. Wörter wie »anstreben«, »Ambition«, »antizipieren«, »annehmen«, »glauben«, »einschätzen«, »erwarten«, »beabsichtigen«, »können/könnten«, »planen«, »projizieren«, »sollten« und ähnliche Begriffe kennzeichnen solche vorausschauenden Aussagen. Diese Aussagen sind einer Reihe von Risiken und Unsicherheiten unterworfen. Einige Beispiele hierfür sind eine ungünstige Entwicklung der weltwirtschaftlichen Situation, insbesondere ein Rückgang der Nachfrage in unseren wichtigsten Absatzmärkten, eine Verschlechterung unserer Refinanzierungsmöglichkeiten an den Kredit- und Finanzmärkten, unabwendbare Ereignisse höherer Gewalt wie beispielsweise Naturkatastrophen, Pandemien, Terrorakte, politische Unruhen, kriegerische Auseinandersetzungen, Industrieunfälle und deren Folgewirkungen auf unsere Verkaufs-, Einkaufs-, Produktions- oder Finanzierungsaktivitäten, Veränderungen von Wechselkursen, Zoll- und Außenhandelsbestimmungen, eine Veränderung des Konsumverhaltens, ein möglicher Akzeptanzverlust unserer Produkte und Dienstleistungen mit der Folge einer Beeinträchtigung bei der Durchsetzung von Preisen und bei der Auslastung von Produktionskapazitäten, Preiserhöhungen bei Kraftstoffen und Rohstoffen, Unterbrechungen der Produktion aufgrund von Materialengpässen, Belegschaftsstreiks oder Lieferanteninsolvenzen, ein Rückgang der Wiederverkaufspreise von Gebrauchtfahrzeugen, die erfolgreiche Umsetzung von Kostenreduzierungs- und Effizienzsteigerungsmaßnahmen, die Geschäftsaussichten der Gesellschaften, an denen wir bedeutende Beteiligungen halten, die erfolgreiche Umsetzung strategischer Kooperationen und Joint Ventures, die Änderungen von Gesetzen, Bestimmungen und behördlichen Richtlinien, insbesondere soweit sie Fahrzeugemissionen, Kraftstoffverbrauch und Sicherheit betreffen, sowie der Abschluss laufender behördlicher oder von Behörden veranlasster Untersuchungen und der Ausgang anhängiger oder drohender künftiger rechtlicher Verfahren und weitere Risiken und Unwägbarkeiten, von denen einige in diesem / unserem aktuellen Geschäftsbericht oder im aktuellen Zwischenbericht unter der Überschrift »Risiko- und Chancenbericht« beschrieben sind. Sollte einer dieser Unsicherheitsfaktoren oder eine dieser Unwägbarkeiten eintreten oder sollten sich die den vorausschauenden Aussagen zugrunde liegenden Annahmen als unrichtig erweisen, könnten die tatsächlichen Ergebnisse wesentlich von den in diesen Aussagen genannten oder implizit zum Ausdruck gebrachten Ergebnissen abweichen. Wir haben weder die Absicht noch übernehmen wir eine Verpflichtung, vorausschauende Aussagen laufend zu aktualisieren, da diese ausschließlich auf den Umständen am Tag der Veröffentlichung basieren.</w:t>
      </w:r>
      <w:r w:rsidRPr="009F0CAE">
        <w:rPr>
          <w:vanish/>
        </w:rPr>
        <w:br/>
      </w:r>
    </w:p>
    <w:p w14:paraId="0A66B44F" w14:textId="77777777" w:rsidR="00953238" w:rsidRPr="009F0CAE" w:rsidRDefault="00953238" w:rsidP="00FB60DA">
      <w:pPr>
        <w:pStyle w:val="40DisclaimerBoilerplate"/>
        <w:rPr>
          <w:rStyle w:val="Enfasigrassetto"/>
          <w:vanish/>
        </w:rPr>
      </w:pPr>
      <w:r w:rsidRPr="009F0CAE">
        <w:rPr>
          <w:rStyle w:val="Enfasigrassetto"/>
          <w:vanish/>
        </w:rPr>
        <w:t>Daimler Truck im Überblick</w:t>
      </w:r>
    </w:p>
    <w:p w14:paraId="211FE5C9" w14:textId="77777777" w:rsidR="00677148" w:rsidRDefault="00672C48" w:rsidP="00672C48">
      <w:pPr>
        <w:pStyle w:val="40DisclaimerBoilerplate"/>
      </w:pPr>
      <w:r w:rsidRPr="009F0CAE">
        <w:rPr>
          <w:vanish/>
        </w:rPr>
        <w:t>Die Daimler Truck Holding AG („Daimler Truck“) ist einer der größten Nutzfahrzeug-Hersteller weltweit, mit über 40 Haupt-Standorten und mehr als 100.000 Mitarbeiterinnen und Mitarbeitern rund um den Globus. Die Gründer von Daimler Truck haben vor gut 125 Jahren mit ihren Lkw und Bussen die moderne Transport-Industrie ins Leben gerufen. Unverändert gilt das Streben des Unternehmens bis heute einem Zweck: Daimler Truck arbeitet für alle, die die Welt bewegen. Seine Kunden ermöglichen den Menschen Mobilität und bringen Waren zuverlässig, pünktlich und sicher an ihr Ziel. Daimler Truck stellt die Technologien, Produkte und Services bereit, die sie dafür brauchen. Das gilt auch für die Transformation zum CO2-neutralen Fahren. Das Unternehmen will den nachhaltigen Transport zum Erfolg führen, mit profundem Technologie-Wissen und klarem Blick auf die Bedürfnisse seiner Kunden. Die Geschäftsaktivitäten von Daimler Truck sind in fünf Berichtsegmente unterteilt: Trucks North America (TN) mit den Lkw-Marken Freightliner und Western Star sowie der Schulbus-Marke Thomas Built Buses. Trucks Asia (TA) mit den Nutzfahrzeug-Marken FUSO, BharatBenz und RIZON. Mercedes-Benz (MB) mit der gleichnamigen Lkw-Marke. Daimler Buses (DB) mit den Bussen der Marken Mercedes-Benz und Setra. Das neue Financial Services-Geschäft (DTFS) von Daimler Truck bildet das fünfte Segment. Die Produktpalette in den Lkw-Segmenten umfasst leichte, mittelschwere und schwere Lkw für den Fern-, Verteiler- und Baustellenverkehr, Spezialfahrzeuge, die hauptsächlich im kommunalen Bereich zum Einsatz kommen, sowie Industriemotoren. Die Produktpalette des Bus-Segments umfasst Stadtbusse, Schulbusse und Überlandbusse, Reisebusse sowie Busfahrgestelle. Neben dem Verkauf von neuen und gebrauchten Nutzfahrzeugen bietet das Unternehmen auch Aftersales-Services und Konnektivitätslösungen an.</w:t>
      </w:r>
    </w:p>
    <w:sectPr w:rsidR="00677148" w:rsidSect="000D11BB">
      <w:footerReference w:type="default" r:id="rId17"/>
      <w:headerReference w:type="first" r:id="rId18"/>
      <w:footerReference w:type="first" r:id="rId19"/>
      <w:type w:val="continuous"/>
      <w:pgSz w:w="11906" w:h="16838" w:code="9"/>
      <w:pgMar w:top="1418" w:right="652" w:bottom="851" w:left="1361" w:header="1185"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F2B5" w14:textId="77777777" w:rsidR="00F81D98" w:rsidRPr="00E675DA" w:rsidRDefault="00F81D98" w:rsidP="00764B8C">
      <w:pPr>
        <w:spacing w:line="240" w:lineRule="auto"/>
      </w:pPr>
      <w:r w:rsidRPr="00E675DA">
        <w:separator/>
      </w:r>
    </w:p>
  </w:endnote>
  <w:endnote w:type="continuationSeparator" w:id="0">
    <w:p w14:paraId="02A5E368" w14:textId="77777777" w:rsidR="00F81D98" w:rsidRPr="00E675DA" w:rsidRDefault="00F81D98"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altName w:val="Calibri"/>
    <w:panose1 w:val="020B0404050000000004"/>
    <w:charset w:val="00"/>
    <w:family w:val="swiss"/>
    <w:pitch w:val="variable"/>
    <w:sig w:usb0="20000007" w:usb1="00000003" w:usb2="00000000" w:usb3="00000000" w:csb0="00000193"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charset w:val="00"/>
    <w:family w:val="auto"/>
    <w:pitch w:val="variable"/>
    <w:sig w:usb0="00000003" w:usb1="00000000" w:usb2="00000000" w:usb3="00000000" w:csb0="00000001"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CorpoS">
    <w:panose1 w:val="00000000000000000000"/>
    <w:charset w:val="00"/>
    <w:family w:val="auto"/>
    <w:pitch w:val="variable"/>
    <w:sig w:usb0="A00001AF" w:usb1="100078FB"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A982" w14:textId="77777777" w:rsidR="00163F23" w:rsidRDefault="00163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FCF" w14:textId="77777777" w:rsidR="00EC1864" w:rsidRPr="0033780C" w:rsidRDefault="00EC1864" w:rsidP="00B00F20">
    <w:pPr>
      <w:pStyle w:val="09Seitenzahl"/>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73B61D48"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F8A" w14:textId="77777777" w:rsidR="0042514D" w:rsidRPr="00F00D18" w:rsidRDefault="0042514D" w:rsidP="0042514D">
    <w:pPr>
      <w:spacing w:line="240" w:lineRule="auto"/>
      <w:rPr>
        <w:rFonts w:ascii="Daimler CS Light" w:hAnsi="Daimler CS Light"/>
        <w:vanish/>
        <w:sz w:val="15"/>
        <w:szCs w:val="15"/>
      </w:rPr>
    </w:pPr>
    <w:r w:rsidRPr="00F00D18">
      <w:rPr>
        <w:rFonts w:ascii="Daimler CS Light" w:hAnsi="Daimler CS Light"/>
        <w:vanish/>
        <w:sz w:val="15"/>
        <w:szCs w:val="15"/>
      </w:rPr>
      <w:t>Daimler Truck AG | Fasanenweg 10 | 70771 Leinfelden-Echterdingen | T/P +49 711 8485-0 | T/F +49 711 8485-2000 | contact@daimlertruck.com | www.daimlertruck.com</w:t>
    </w:r>
  </w:p>
  <w:p w14:paraId="03398B63" w14:textId="77777777" w:rsidR="0042514D" w:rsidRPr="00953238" w:rsidRDefault="0042514D" w:rsidP="0042514D">
    <w:pPr>
      <w:rPr>
        <w:rFonts w:ascii="Daimler CS Light" w:hAnsi="Daimler CS Light"/>
        <w:sz w:val="15"/>
        <w:szCs w:val="15"/>
      </w:rPr>
    </w:pPr>
  </w:p>
  <w:p w14:paraId="51A4F7CE" w14:textId="77777777" w:rsidR="0042514D" w:rsidRPr="00F00D18" w:rsidRDefault="0042514D" w:rsidP="0042514D">
    <w:pPr>
      <w:pStyle w:val="02Flietextbold"/>
      <w:spacing w:line="240" w:lineRule="auto"/>
      <w:rPr>
        <w:rFonts w:ascii="Daimler CS Light" w:eastAsia="Times New Roman" w:hAnsi="Daimler CS Light" w:cs="Corporate S Light"/>
        <w:vanish/>
        <w:color w:val="000000"/>
        <w:sz w:val="15"/>
        <w:szCs w:val="15"/>
        <w:lang w:val="de-DE" w:eastAsia="de-DE"/>
      </w:rPr>
    </w:pPr>
    <w:r w:rsidRPr="00F00D18">
      <w:rPr>
        <w:rFonts w:ascii="Daimler CS Light" w:eastAsia="Times New Roman" w:hAnsi="Daimler CS Light" w:cs="Corporate S Light"/>
        <w:vanish/>
        <w:color w:val="000000"/>
        <w:sz w:val="15"/>
        <w:szCs w:val="15"/>
        <w:lang w:val="de-DE" w:eastAsia="de-DE"/>
      </w:rPr>
      <w:t>Daimler Truck AG, Stuttgart | Sitz und Registergericht/Domicile and Court of Registry : Stuttgart, HRB-Nr./Commercial Register No.: 762884</w:t>
    </w:r>
    <w:r w:rsidRPr="00F00D18">
      <w:rPr>
        <w:rFonts w:ascii="Daimler CS Light" w:eastAsia="Times New Roman" w:hAnsi="Daimler CS Light" w:cs="Corporate S Light"/>
        <w:vanish/>
        <w:color w:val="000000"/>
        <w:sz w:val="15"/>
        <w:szCs w:val="15"/>
        <w:lang w:val="de-DE" w:eastAsia="de-DE"/>
      </w:rPr>
      <w:br/>
      <w:t xml:space="preserve">Vorsitzender des Aufsichtsrats/Chairman of the Supervisory Board: Joe Kaeser </w:t>
    </w:r>
    <w:r w:rsidRPr="00F00D18">
      <w:rPr>
        <w:rFonts w:ascii="Daimler CS Light" w:eastAsia="Times New Roman" w:hAnsi="Daimler CS Light" w:cs="Corporate S Light"/>
        <w:vanish/>
        <w:color w:val="000000"/>
        <w:sz w:val="15"/>
        <w:szCs w:val="15"/>
        <w:lang w:val="de-DE" w:eastAsia="de-DE"/>
      </w:rPr>
      <w:br/>
      <w:t>Vorstand/Board of Management: Martin Daum, Vorsitzender/Chairman; Karl Deppen, Jochen Goetz, Andreas Gorbach, Jürgen Hartwig, John O’Leary, Karin Rådström, Stephan Unger</w:t>
    </w:r>
  </w:p>
  <w:p w14:paraId="40C38570" w14:textId="77777777" w:rsidR="00A527C4" w:rsidRPr="00953238" w:rsidRDefault="00D44EB1" w:rsidP="0042514D">
    <w:pPr>
      <w:autoSpaceDE w:val="0"/>
      <w:autoSpaceDN w:val="0"/>
      <w:adjustRightInd w:val="0"/>
      <w:spacing w:after="380" w:line="240" w:lineRule="auto"/>
      <w:rPr>
        <w:rFonts w:ascii="Daimler CS Light" w:eastAsia="Times New Roman" w:hAnsi="Daimler CS Light" w:cs="Corporate S Light"/>
        <w:color w:val="000000"/>
        <w:sz w:val="15"/>
        <w:szCs w:val="15"/>
        <w:lang w:eastAsia="de-DE"/>
      </w:rPr>
    </w:pPr>
    <w:r w:rsidRPr="00953238">
      <w:rPr>
        <w:rFonts w:ascii="Daimler CS Light" w:hAnsi="Daimler CS Light"/>
        <w:noProof/>
        <w:lang w:eastAsia="de-DE"/>
      </w:rPr>
      <mc:AlternateContent>
        <mc:Choice Requires="wps">
          <w:drawing>
            <wp:anchor distT="0" distB="0" distL="0" distR="0" simplePos="0" relativeHeight="251664384" behindDoc="0" locked="0" layoutInCell="1" allowOverlap="1" wp14:anchorId="6141CE0B" wp14:editId="348A5AEE">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4B098B66" w14:textId="77777777" w:rsidR="00735384" w:rsidRPr="00F00D18" w:rsidRDefault="00045A88" w:rsidP="0041163E">
                          <w:pPr>
                            <w:spacing w:line="170" w:lineRule="exact"/>
                            <w:rPr>
                              <w:vanish/>
                              <w:sz w:val="15"/>
                              <w:szCs w:val="15"/>
                            </w:rPr>
                          </w:pPr>
                          <w:r w:rsidRPr="00F00D18">
                            <w:rPr>
                              <w:rFonts w:ascii="Daimler CS" w:hAnsi="Daimler CS"/>
                              <w:vanish/>
                              <w:sz w:val="15"/>
                              <w:szCs w:val="15"/>
                            </w:rPr>
                            <w:t xml:space="preserve">und Mercedes-Benz sind eingetragene Marken der </w:t>
                          </w:r>
                          <w:r w:rsidR="00586C75" w:rsidRPr="00F00D18">
                            <w:rPr>
                              <w:rFonts w:ascii="Daimler CS" w:hAnsi="Daimler CS"/>
                              <w:vanish/>
                              <w:sz w:val="15"/>
                              <w:szCs w:val="15"/>
                            </w:rPr>
                            <w:t>Mercedes-Benz Group AG</w:t>
                          </w:r>
                          <w:r w:rsidR="00D44EB1" w:rsidRPr="00F00D18">
                            <w:rPr>
                              <w:rFonts w:ascii="Daimler CS" w:hAnsi="Daimler CS"/>
                              <w:vanish/>
                              <w:sz w:val="15"/>
                              <w:szCs w:val="15"/>
                            </w:rPr>
                            <w:t>, Stuttgart, Deutschland</w:t>
                          </w:r>
                          <w:r w:rsidRPr="00F00D18">
                            <w:rPr>
                              <w:vanish/>
                              <w:sz w:val="15"/>
                              <w:szCs w:val="15"/>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1CE0B" id="_x0000_t202" coordsize="21600,21600" o:spt="202" path="m,l,21600r21600,l21600,xe">
              <v:stroke joinstyle="miter"/>
              <v:path gradientshapeok="t" o:connecttype="rect"/>
            </v:shapetype>
            <v:shape id="Textfeld 2" o:spid="_x0000_s1028"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" filled="f" stroked="f">
              <v:textbox inset="0,0,0,0">
                <w:txbxContent>
                  <w:p w14:paraId="4B098B66" w14:textId="77777777" w:rsidR="00735384" w:rsidRPr="00F00D18" w:rsidRDefault="00045A88" w:rsidP="0041163E">
                    <w:pPr>
                      <w:spacing w:line="170" w:lineRule="exact"/>
                      <w:rPr>
                        <w:vanish/>
                        <w:sz w:val="15"/>
                        <w:szCs w:val="15"/>
                      </w:rPr>
                    </w:pPr>
                    <w:r w:rsidRPr="00F00D18">
                      <w:rPr>
                        <w:rFonts w:ascii="Daimler CS" w:hAnsi="Daimler CS"/>
                        <w:vanish/>
                        <w:sz w:val="15"/>
                        <w:szCs w:val="15"/>
                      </w:rPr>
                      <w:t xml:space="preserve">und Mercedes-Benz sind eingetragene Marken der </w:t>
                    </w:r>
                    <w:r w:rsidR="00586C75" w:rsidRPr="00F00D18">
                      <w:rPr>
                        <w:rFonts w:ascii="Daimler CS" w:hAnsi="Daimler CS"/>
                        <w:vanish/>
                        <w:sz w:val="15"/>
                        <w:szCs w:val="15"/>
                      </w:rPr>
                      <w:t>Mercedes-Benz Group AG</w:t>
                    </w:r>
                    <w:r w:rsidR="00D44EB1" w:rsidRPr="00F00D18">
                      <w:rPr>
                        <w:rFonts w:ascii="Daimler CS" w:hAnsi="Daimler CS"/>
                        <w:vanish/>
                        <w:sz w:val="15"/>
                        <w:szCs w:val="15"/>
                      </w:rPr>
                      <w:t>, Stuttgart, Deutschland</w:t>
                    </w:r>
                    <w:r w:rsidRPr="00F00D18">
                      <w:rPr>
                        <w:vanish/>
                        <w:sz w:val="15"/>
                        <w:szCs w:val="15"/>
                      </w:rPr>
                      <w:t>.</w:t>
                    </w:r>
                  </w:p>
                </w:txbxContent>
              </v:textbox>
              <w10:wrap type="square" anchory="page"/>
            </v:shape>
          </w:pict>
        </mc:Fallback>
      </mc:AlternateContent>
    </w:r>
    <w:r w:rsidR="00B05C62" w:rsidRPr="00953238">
      <w:rPr>
        <w:rFonts w:ascii="Daimler CS Light" w:hAnsi="Daimler CS Light"/>
        <w:noProof/>
        <w:lang w:eastAsia="de-DE"/>
      </w:rPr>
      <mc:AlternateContent>
        <mc:Choice Requires="wps">
          <w:drawing>
            <wp:anchor distT="0" distB="0" distL="114300" distR="114300" simplePos="0" relativeHeight="251667456" behindDoc="0" locked="0" layoutInCell="1" allowOverlap="1" wp14:anchorId="3ACF3B9F" wp14:editId="3B2F107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CCD9E9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r w:rsidR="00B05C62" w:rsidRPr="00953238">
      <w:rPr>
        <w:rFonts w:ascii="Daimler CS Light" w:hAnsi="Daimler CS Light"/>
        <w:noProof/>
        <w:lang w:eastAsia="de-DE"/>
      </w:rPr>
      <mc:AlternateContent>
        <mc:Choice Requires="wps">
          <w:drawing>
            <wp:anchor distT="0" distB="0" distL="114300" distR="114300" simplePos="0" relativeHeight="251665408" behindDoc="0" locked="0" layoutInCell="1" allowOverlap="1" wp14:anchorId="17976692" wp14:editId="2646B18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726F43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r w:rsidR="00A527C4" w:rsidRPr="00953238">
      <w:rPr>
        <w:rFonts w:ascii="Daimler CS Light" w:hAnsi="Daimler CS Light"/>
        <w:noProof/>
        <w:lang w:eastAsia="de-DE"/>
      </w:rPr>
      <w:drawing>
        <wp:anchor distT="0" distB="0" distL="114300" distR="114300" simplePos="0" relativeHeight="251662336" behindDoc="1" locked="0" layoutInCell="1" allowOverlap="1" wp14:anchorId="011459C4" wp14:editId="04C454A7">
          <wp:simplePos x="0" y="0"/>
          <wp:positionH relativeFrom="page">
            <wp:posOffset>859790</wp:posOffset>
          </wp:positionH>
          <wp:positionV relativeFrom="page">
            <wp:posOffset>10275570</wp:posOffset>
          </wp:positionV>
          <wp:extent cx="183600" cy="183600"/>
          <wp:effectExtent l="0" t="0" r="6985" b="698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9917" w14:textId="77777777" w:rsidR="001D1108" w:rsidRPr="006C1F1C" w:rsidRDefault="001D1108" w:rsidP="00B00F20">
    <w:pPr>
      <w:pStyle w:val="09Seitenzahl"/>
      <w:framePr w:wrap="around"/>
      <w:rPr>
        <w:rFonts w:ascii="Daimler CS" w:hAnsi="Daimler CS"/>
      </w:rPr>
    </w:pPr>
    <w:r w:rsidRPr="006C1F1C">
      <w:rPr>
        <w:rFonts w:ascii="Daimler CS" w:hAnsi="Daimler CS"/>
      </w:rPr>
      <w:t xml:space="preserve">Seite </w:t>
    </w:r>
    <w:r w:rsidRPr="006C1F1C">
      <w:rPr>
        <w:rStyle w:val="Numeropagina"/>
        <w:rFonts w:ascii="Daimler CS" w:hAnsi="Daimler CS"/>
      </w:rPr>
      <w:fldChar w:fldCharType="begin"/>
    </w:r>
    <w:r w:rsidRPr="006C1F1C">
      <w:rPr>
        <w:rStyle w:val="Numeropagina"/>
        <w:rFonts w:ascii="Daimler CS" w:hAnsi="Daimler CS"/>
      </w:rPr>
      <w:instrText xml:space="preserve"> PAGE </w:instrText>
    </w:r>
    <w:r w:rsidRPr="006C1F1C">
      <w:rPr>
        <w:rStyle w:val="Numeropagina"/>
        <w:rFonts w:ascii="Daimler CS" w:hAnsi="Daimler CS"/>
      </w:rPr>
      <w:fldChar w:fldCharType="separate"/>
    </w:r>
    <w:r w:rsidR="00672C48">
      <w:rPr>
        <w:rStyle w:val="Numeropagina"/>
        <w:rFonts w:ascii="Daimler CS" w:hAnsi="Daimler CS"/>
      </w:rPr>
      <w:t>2</w:t>
    </w:r>
    <w:r w:rsidRPr="006C1F1C">
      <w:rPr>
        <w:rStyle w:val="Numeropagina"/>
        <w:rFonts w:ascii="Daimler CS" w:hAnsi="Daimler CS"/>
      </w:rPr>
      <w:fldChar w:fldCharType="end"/>
    </w:r>
  </w:p>
  <w:p w14:paraId="0C0BE279"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93CB" w14:textId="77777777" w:rsidR="001D1108" w:rsidRDefault="001D1108">
    <w:r>
      <w:rPr>
        <w:noProof/>
        <w:lang w:eastAsia="de-DE"/>
      </w:rPr>
      <mc:AlternateContent>
        <mc:Choice Requires="wps">
          <w:drawing>
            <wp:anchor distT="0" distB="0" distL="0" distR="0" simplePos="0" relativeHeight="251678720" behindDoc="0" locked="0" layoutInCell="1" allowOverlap="1" wp14:anchorId="36EDF3D2" wp14:editId="61AF89D7">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4B20B06B" w14:textId="77777777" w:rsidR="001D1108" w:rsidRPr="00CA38D4" w:rsidRDefault="001D1108" w:rsidP="006C1C75">
                          <w:pPr>
                            <w:pStyle w:val="08Fubereich"/>
                            <w:rPr>
                              <w:lang w:val="de-DE"/>
                            </w:rPr>
                          </w:pPr>
                          <w:r w:rsidRPr="00CA38D4">
                            <w:rPr>
                              <w:lang w:val="de-DE"/>
                            </w:rPr>
                            <w:t>und Mercedes-Benz sind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DF3D2" id="_x0000_t202" coordsize="21600,21600" o:spt="202" path="m,l,21600r21600,l21600,xe">
              <v:stroke joinstyle="miter"/>
              <v:path gradientshapeok="t" o:connecttype="rect"/>
            </v:shapetype>
            <v:shape id="_x0000_s1029"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" filled="f" stroked="f">
              <v:textbox inset="0,0,0,0">
                <w:txbxContent>
                  <w:p w14:paraId="4B20B06B" w14:textId="77777777" w:rsidR="001D1108" w:rsidRPr="00CA38D4" w:rsidRDefault="001D1108" w:rsidP="006C1C75">
                    <w:pPr>
                      <w:pStyle w:val="08Fubereich"/>
                      <w:rPr>
                        <w:lang w:val="de-DE"/>
                      </w:rPr>
                    </w:pPr>
                    <w:r w:rsidRPr="00CA38D4">
                      <w:rPr>
                        <w:lang w:val="de-DE"/>
                      </w:rPr>
                      <w:t>und Mercedes-Benz sind eingetragene Marken der Daimler AG, Stuttgart, Deutschland.</w:t>
                    </w:r>
                  </w:p>
                </w:txbxContent>
              </v:textbox>
              <w10:wrap type="square" anchorx="page" anchory="page"/>
            </v:shape>
          </w:pict>
        </mc:Fallback>
      </mc:AlternateContent>
    </w:r>
    <w:r>
      <w:rPr>
        <w:noProof/>
        <w:lang w:eastAsia="de-DE"/>
      </w:rPr>
      <w:drawing>
        <wp:anchor distT="0" distB="0" distL="114300" distR="114300" simplePos="0" relativeHeight="251677696" behindDoc="1" locked="0" layoutInCell="1" allowOverlap="1" wp14:anchorId="2647F30B" wp14:editId="3143C317">
          <wp:simplePos x="0" y="0"/>
          <wp:positionH relativeFrom="page">
            <wp:posOffset>860425</wp:posOffset>
          </wp:positionH>
          <wp:positionV relativeFrom="page">
            <wp:posOffset>10275570</wp:posOffset>
          </wp:positionV>
          <wp:extent cx="183600" cy="183600"/>
          <wp:effectExtent l="0" t="0" r="6985" b="6985"/>
          <wp:wrapNone/>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5648" behindDoc="0" locked="0" layoutInCell="1" allowOverlap="1" wp14:anchorId="0FA017E2" wp14:editId="0BC0FA5E">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7E04D82"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r>
      <w:rPr>
        <w:noProof/>
        <w:lang w:eastAsia="de-DE"/>
      </w:rPr>
      <mc:AlternateContent>
        <mc:Choice Requires="wps">
          <w:drawing>
            <wp:anchor distT="0" distB="0" distL="114300" distR="114300" simplePos="0" relativeHeight="251674624" behindDoc="0" locked="0" layoutInCell="1" allowOverlap="1" wp14:anchorId="0551A3A5" wp14:editId="27FFACF6">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9BC6125"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F3C4" w14:textId="77777777" w:rsidR="00F81D98" w:rsidRPr="00E675DA" w:rsidRDefault="00F81D98" w:rsidP="00764B8C">
      <w:pPr>
        <w:spacing w:line="240" w:lineRule="auto"/>
      </w:pPr>
      <w:r w:rsidRPr="00E675DA">
        <w:separator/>
      </w:r>
    </w:p>
  </w:footnote>
  <w:footnote w:type="continuationSeparator" w:id="0">
    <w:p w14:paraId="1DAD3B25" w14:textId="77777777" w:rsidR="00F81D98" w:rsidRPr="00E675DA" w:rsidRDefault="00F81D98"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20F5" w14:textId="77777777" w:rsidR="00163F23" w:rsidRDefault="00163F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16" w14:textId="2F7920DF" w:rsidR="00CA38D4" w:rsidRDefault="00CA38D4">
    <w:pPr>
      <w:pStyle w:val="Intestazione"/>
    </w:pPr>
    <w:r>
      <w:rPr>
        <w:noProof/>
      </w:rPr>
      <mc:AlternateContent>
        <mc:Choice Requires="wps">
          <w:drawing>
            <wp:anchor distT="0" distB="0" distL="114300" distR="114300" simplePos="0" relativeHeight="251680768" behindDoc="0" locked="0" layoutInCell="0" allowOverlap="1" wp14:anchorId="54EED20B" wp14:editId="74C0FB19">
              <wp:simplePos x="0" y="0"/>
              <wp:positionH relativeFrom="page">
                <wp:posOffset>0</wp:posOffset>
              </wp:positionH>
              <wp:positionV relativeFrom="page">
                <wp:posOffset>190500</wp:posOffset>
              </wp:positionV>
              <wp:extent cx="7560310" cy="257175"/>
              <wp:effectExtent l="0" t="0" r="0" b="9525"/>
              <wp:wrapNone/>
              <wp:docPr id="5" name="MSIPCM4d7140558661f4ab53bafe96" descr="{&quot;HashCode&quot;:-16928878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D60F7" w14:textId="3FA99DEC" w:rsidR="00CA38D4" w:rsidRPr="00CA38D4" w:rsidRDefault="00CA38D4" w:rsidP="00CA38D4">
                          <w:pPr>
                            <w:rPr>
                              <w:rFonts w:ascii="CorpoS" w:hAnsi="CorpoS"/>
                              <w:color w:val="000000"/>
                              <w:sz w:val="20"/>
                            </w:rPr>
                          </w:pPr>
                          <w:r w:rsidRPr="00CA38D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EED20B" id="_x0000_t202" coordsize="21600,21600" o:spt="202" path="m,l,21600r21600,l21600,xe">
              <v:stroke joinstyle="miter"/>
              <v:path gradientshapeok="t" o:connecttype="rect"/>
            </v:shapetype>
            <v:shape id="MSIPCM4d7140558661f4ab53bafe96" o:spid="_x0000_s1026" type="#_x0000_t202" alt="{&quot;HashCode&quot;:-1692887849,&quot;Height&quot;:841.0,&quot;Width&quot;:595.0,&quot;Placement&quot;:&quot;Header&quot;,&quot;Index&quot;:&quot;Primary&quot;,&quot;Section&quot;:1,&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" o:allowincell="f" filled="f" stroked="f" strokeweight=".5pt">
              <v:textbox inset="20pt,0,,0">
                <w:txbxContent>
                  <w:p w14:paraId="3D7D60F7" w14:textId="3FA99DEC" w:rsidR="00CA38D4" w:rsidRPr="00CA38D4" w:rsidRDefault="00CA38D4" w:rsidP="00CA38D4">
                    <w:pPr>
                      <w:rPr>
                        <w:rFonts w:ascii="CorpoS" w:hAnsi="CorpoS"/>
                        <w:color w:val="000000"/>
                        <w:sz w:val="20"/>
                      </w:rPr>
                    </w:pPr>
                    <w:r w:rsidRPr="00CA38D4">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A516" w14:textId="54950CB3" w:rsidR="006C14AB" w:rsidRDefault="00CA38D4" w:rsidP="00F81D98">
    <w:pPr>
      <w:tabs>
        <w:tab w:val="left" w:pos="4335"/>
      </w:tabs>
    </w:pPr>
    <w:r>
      <w:rPr>
        <w:noProof/>
        <w:lang w:eastAsia="de-DE"/>
      </w:rPr>
      <mc:AlternateContent>
        <mc:Choice Requires="wps">
          <w:drawing>
            <wp:anchor distT="0" distB="0" distL="114300" distR="114300" simplePos="0" relativeHeight="251681792" behindDoc="0" locked="0" layoutInCell="0" allowOverlap="1" wp14:anchorId="75150E55" wp14:editId="3858F0BB">
              <wp:simplePos x="0" y="0"/>
              <wp:positionH relativeFrom="page">
                <wp:posOffset>0</wp:posOffset>
              </wp:positionH>
              <wp:positionV relativeFrom="page">
                <wp:posOffset>190500</wp:posOffset>
              </wp:positionV>
              <wp:extent cx="7560310" cy="257175"/>
              <wp:effectExtent l="0" t="0" r="0" b="9525"/>
              <wp:wrapNone/>
              <wp:docPr id="6" name="MSIPCMbe5d4dd489f21551e172423f" descr="{&quot;HashCode&quot;:-169288784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3969C" w14:textId="157FEF24" w:rsidR="00CA38D4" w:rsidRPr="00CA38D4" w:rsidRDefault="00CA38D4" w:rsidP="00CA38D4">
                          <w:pPr>
                            <w:rPr>
                              <w:rFonts w:ascii="CorpoS" w:hAnsi="CorpoS"/>
                              <w:color w:val="000000"/>
                              <w:sz w:val="20"/>
                            </w:rPr>
                          </w:pPr>
                          <w:r w:rsidRPr="00CA38D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150E55" id="_x0000_t202" coordsize="21600,21600" o:spt="202" path="m,l,21600r21600,l21600,xe">
              <v:stroke joinstyle="miter"/>
              <v:path gradientshapeok="t" o:connecttype="rect"/>
            </v:shapetype>
            <v:shape id="MSIPCMbe5d4dd489f21551e172423f" o:spid="_x0000_s1027" type="#_x0000_t202" alt="{&quot;HashCode&quot;:-1692887849,&quot;Height&quot;:841.0,&quot;Width&quot;:595.0,&quot;Placement&quot;:&quot;Header&quot;,&quot;Index&quot;:&quot;FirstPage&quot;,&quot;Section&quot;:1,&quot;Top&quot;:0.0,&quot;Left&quot;:0.0}" style="position:absolute;margin-left:0;margin-top:15pt;width:595.3pt;height:20.2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" o:allowincell="f" filled="f" stroked="f" strokeweight=".5pt">
              <v:textbox inset="20pt,0,,0">
                <w:txbxContent>
                  <w:p w14:paraId="3643969C" w14:textId="157FEF24" w:rsidR="00CA38D4" w:rsidRPr="00CA38D4" w:rsidRDefault="00CA38D4" w:rsidP="00CA38D4">
                    <w:pPr>
                      <w:rPr>
                        <w:rFonts w:ascii="CorpoS" w:hAnsi="CorpoS"/>
                        <w:color w:val="000000"/>
                        <w:sz w:val="20"/>
                      </w:rPr>
                    </w:pPr>
                    <w:r w:rsidRPr="00CA38D4">
                      <w:rPr>
                        <w:rFonts w:ascii="CorpoS" w:hAnsi="CorpoS"/>
                        <w:color w:val="000000"/>
                        <w:sz w:val="20"/>
                      </w:rPr>
                      <w:t>Internal</w:t>
                    </w:r>
                  </w:p>
                </w:txbxContent>
              </v:textbox>
              <w10:wrap anchorx="page" anchory="page"/>
            </v:shape>
          </w:pict>
        </mc:Fallback>
      </mc:AlternateContent>
    </w:r>
    <w:r w:rsidR="00B05C62">
      <w:rPr>
        <w:noProof/>
        <w:lang w:eastAsia="de-DE"/>
      </w:rPr>
      <mc:AlternateContent>
        <mc:Choice Requires="wps">
          <w:drawing>
            <wp:anchor distT="0" distB="0" distL="114300" distR="114300" simplePos="0" relativeHeight="251669504" behindDoc="0" locked="0" layoutInCell="1" allowOverlap="1" wp14:anchorId="4AC75825" wp14:editId="5C8D691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9277B7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r w:rsidR="006C14AB">
      <w:rPr>
        <w:noProof/>
        <w:lang w:eastAsia="de-DE"/>
      </w:rPr>
      <w:drawing>
        <wp:anchor distT="0" distB="0" distL="114300" distR="114300" simplePos="0" relativeHeight="251659264" behindDoc="1" locked="0" layoutInCell="1" allowOverlap="1" wp14:anchorId="38069065" wp14:editId="6EDE4D21">
          <wp:simplePos x="0" y="0"/>
          <wp:positionH relativeFrom="column">
            <wp:posOffset>2559685</wp:posOffset>
          </wp:positionH>
          <wp:positionV relativeFrom="page">
            <wp:posOffset>540385</wp:posOffset>
          </wp:positionV>
          <wp:extent cx="720000" cy="720000"/>
          <wp:effectExtent l="0" t="0" r="4445" b="444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D9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4F45" w14:textId="77777777" w:rsidR="001D1108" w:rsidRDefault="001D1108" w:rsidP="006C1C75">
    <w:pPr>
      <w:spacing w:line="20" w:lineRule="exact"/>
    </w:pPr>
    <w:r>
      <w:rPr>
        <w:noProof/>
        <w:lang w:eastAsia="de-DE"/>
      </w:rPr>
      <w:drawing>
        <wp:anchor distT="0" distB="0" distL="114300" distR="114300" simplePos="0" relativeHeight="251679744" behindDoc="1" locked="0" layoutInCell="1" allowOverlap="1" wp14:anchorId="7AF030BB" wp14:editId="6B8A65C2">
          <wp:simplePos x="0" y="0"/>
          <wp:positionH relativeFrom="page">
            <wp:posOffset>3423920</wp:posOffset>
          </wp:positionH>
          <wp:positionV relativeFrom="page">
            <wp:posOffset>539115</wp:posOffset>
          </wp:positionV>
          <wp:extent cx="720000" cy="720000"/>
          <wp:effectExtent l="0" t="0" r="4445" b="4445"/>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6672" behindDoc="0" locked="0" layoutInCell="1" allowOverlap="1" wp14:anchorId="376EACC0" wp14:editId="2BE62388">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E10744A"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98"/>
    <w:rsid w:val="00000C4C"/>
    <w:rsid w:val="00002924"/>
    <w:rsid w:val="000049B1"/>
    <w:rsid w:val="00010949"/>
    <w:rsid w:val="00033CCA"/>
    <w:rsid w:val="00043F2E"/>
    <w:rsid w:val="00044F7C"/>
    <w:rsid w:val="00045A88"/>
    <w:rsid w:val="00050291"/>
    <w:rsid w:val="00060587"/>
    <w:rsid w:val="000648CA"/>
    <w:rsid w:val="00066C9B"/>
    <w:rsid w:val="00081305"/>
    <w:rsid w:val="000B3FBB"/>
    <w:rsid w:val="000B5B8C"/>
    <w:rsid w:val="000B686E"/>
    <w:rsid w:val="000C2C40"/>
    <w:rsid w:val="000C6A17"/>
    <w:rsid w:val="000D11BB"/>
    <w:rsid w:val="000E2F84"/>
    <w:rsid w:val="000E368C"/>
    <w:rsid w:val="001061C5"/>
    <w:rsid w:val="001107F6"/>
    <w:rsid w:val="0011172E"/>
    <w:rsid w:val="001166BE"/>
    <w:rsid w:val="001214B4"/>
    <w:rsid w:val="0012549C"/>
    <w:rsid w:val="0014414F"/>
    <w:rsid w:val="001545A7"/>
    <w:rsid w:val="0016279C"/>
    <w:rsid w:val="001638CD"/>
    <w:rsid w:val="00163F23"/>
    <w:rsid w:val="0017699C"/>
    <w:rsid w:val="001850C2"/>
    <w:rsid w:val="00185B2E"/>
    <w:rsid w:val="00190106"/>
    <w:rsid w:val="00191B43"/>
    <w:rsid w:val="00197D3D"/>
    <w:rsid w:val="001A3EDE"/>
    <w:rsid w:val="001A59E4"/>
    <w:rsid w:val="001C3983"/>
    <w:rsid w:val="001C39E9"/>
    <w:rsid w:val="001C6DF2"/>
    <w:rsid w:val="001D1108"/>
    <w:rsid w:val="001D259B"/>
    <w:rsid w:val="001D6C8A"/>
    <w:rsid w:val="00216079"/>
    <w:rsid w:val="0022182A"/>
    <w:rsid w:val="00224658"/>
    <w:rsid w:val="00225E08"/>
    <w:rsid w:val="00230C67"/>
    <w:rsid w:val="002320BE"/>
    <w:rsid w:val="002348CF"/>
    <w:rsid w:val="002649FD"/>
    <w:rsid w:val="00270D6E"/>
    <w:rsid w:val="00273DB9"/>
    <w:rsid w:val="00280C66"/>
    <w:rsid w:val="002847A1"/>
    <w:rsid w:val="002B27E5"/>
    <w:rsid w:val="002B3A8B"/>
    <w:rsid w:val="002C5C33"/>
    <w:rsid w:val="002D3D23"/>
    <w:rsid w:val="002E3E19"/>
    <w:rsid w:val="002E4F91"/>
    <w:rsid w:val="00303B61"/>
    <w:rsid w:val="003064B1"/>
    <w:rsid w:val="00306DCB"/>
    <w:rsid w:val="00325FD7"/>
    <w:rsid w:val="00330BAD"/>
    <w:rsid w:val="00331EB3"/>
    <w:rsid w:val="00334B5F"/>
    <w:rsid w:val="0033780C"/>
    <w:rsid w:val="00363788"/>
    <w:rsid w:val="00363E0A"/>
    <w:rsid w:val="00370731"/>
    <w:rsid w:val="0037193F"/>
    <w:rsid w:val="003721C5"/>
    <w:rsid w:val="00374CCB"/>
    <w:rsid w:val="003753CD"/>
    <w:rsid w:val="0038797C"/>
    <w:rsid w:val="003968AF"/>
    <w:rsid w:val="003A0B70"/>
    <w:rsid w:val="003A50A8"/>
    <w:rsid w:val="003B12CF"/>
    <w:rsid w:val="003B5A16"/>
    <w:rsid w:val="003B6CE4"/>
    <w:rsid w:val="003C31E9"/>
    <w:rsid w:val="003D1AC2"/>
    <w:rsid w:val="003D5A7E"/>
    <w:rsid w:val="003F33E4"/>
    <w:rsid w:val="00405A0F"/>
    <w:rsid w:val="00406312"/>
    <w:rsid w:val="0041163E"/>
    <w:rsid w:val="00423F78"/>
    <w:rsid w:val="00424BFE"/>
    <w:rsid w:val="0042514D"/>
    <w:rsid w:val="004361F4"/>
    <w:rsid w:val="004458CE"/>
    <w:rsid w:val="004828C0"/>
    <w:rsid w:val="004876C0"/>
    <w:rsid w:val="00492F19"/>
    <w:rsid w:val="00496814"/>
    <w:rsid w:val="00497071"/>
    <w:rsid w:val="004B1AB7"/>
    <w:rsid w:val="004B4319"/>
    <w:rsid w:val="004B4913"/>
    <w:rsid w:val="004B52D8"/>
    <w:rsid w:val="004C03FA"/>
    <w:rsid w:val="004E6269"/>
    <w:rsid w:val="004F34DB"/>
    <w:rsid w:val="00525B17"/>
    <w:rsid w:val="00575972"/>
    <w:rsid w:val="005778E0"/>
    <w:rsid w:val="00586C75"/>
    <w:rsid w:val="005C1248"/>
    <w:rsid w:val="005C4F7C"/>
    <w:rsid w:val="005C4FF6"/>
    <w:rsid w:val="005C5EEA"/>
    <w:rsid w:val="005D753D"/>
    <w:rsid w:val="005E4519"/>
    <w:rsid w:val="005E4752"/>
    <w:rsid w:val="005F6D0C"/>
    <w:rsid w:val="00611096"/>
    <w:rsid w:val="006175D4"/>
    <w:rsid w:val="0063234F"/>
    <w:rsid w:val="006377AF"/>
    <w:rsid w:val="00645A3E"/>
    <w:rsid w:val="0064602D"/>
    <w:rsid w:val="00650EFF"/>
    <w:rsid w:val="0066070D"/>
    <w:rsid w:val="006619AF"/>
    <w:rsid w:val="00672670"/>
    <w:rsid w:val="00672C48"/>
    <w:rsid w:val="00677148"/>
    <w:rsid w:val="0069192C"/>
    <w:rsid w:val="006941EB"/>
    <w:rsid w:val="00697428"/>
    <w:rsid w:val="006A6374"/>
    <w:rsid w:val="006B10CE"/>
    <w:rsid w:val="006C05DA"/>
    <w:rsid w:val="006C14AB"/>
    <w:rsid w:val="006C1638"/>
    <w:rsid w:val="006C1F1C"/>
    <w:rsid w:val="006C3353"/>
    <w:rsid w:val="006C3897"/>
    <w:rsid w:val="006F6CDF"/>
    <w:rsid w:val="00714146"/>
    <w:rsid w:val="00735384"/>
    <w:rsid w:val="007401F2"/>
    <w:rsid w:val="0074235F"/>
    <w:rsid w:val="007423F4"/>
    <w:rsid w:val="00744085"/>
    <w:rsid w:val="00751366"/>
    <w:rsid w:val="00764B8C"/>
    <w:rsid w:val="00766443"/>
    <w:rsid w:val="00766C52"/>
    <w:rsid w:val="00770D11"/>
    <w:rsid w:val="00772011"/>
    <w:rsid w:val="00776BE1"/>
    <w:rsid w:val="00781DD4"/>
    <w:rsid w:val="00787E2B"/>
    <w:rsid w:val="007A399D"/>
    <w:rsid w:val="007B2421"/>
    <w:rsid w:val="007B79B3"/>
    <w:rsid w:val="007C01CB"/>
    <w:rsid w:val="007E07D7"/>
    <w:rsid w:val="007E639B"/>
    <w:rsid w:val="007E6767"/>
    <w:rsid w:val="007F63C8"/>
    <w:rsid w:val="00803B73"/>
    <w:rsid w:val="008436BE"/>
    <w:rsid w:val="00866D36"/>
    <w:rsid w:val="008722C5"/>
    <w:rsid w:val="00872987"/>
    <w:rsid w:val="008802EC"/>
    <w:rsid w:val="008903B6"/>
    <w:rsid w:val="008A7B99"/>
    <w:rsid w:val="008B200A"/>
    <w:rsid w:val="008C6374"/>
    <w:rsid w:val="008E5DBE"/>
    <w:rsid w:val="0090622A"/>
    <w:rsid w:val="00911FD0"/>
    <w:rsid w:val="009209A2"/>
    <w:rsid w:val="00921565"/>
    <w:rsid w:val="009305C2"/>
    <w:rsid w:val="009441EE"/>
    <w:rsid w:val="00953238"/>
    <w:rsid w:val="00953742"/>
    <w:rsid w:val="00971B98"/>
    <w:rsid w:val="00972E25"/>
    <w:rsid w:val="00984BDE"/>
    <w:rsid w:val="00994687"/>
    <w:rsid w:val="009A1A64"/>
    <w:rsid w:val="009B2E80"/>
    <w:rsid w:val="009B581A"/>
    <w:rsid w:val="009C6072"/>
    <w:rsid w:val="009C6C28"/>
    <w:rsid w:val="009E2BC8"/>
    <w:rsid w:val="009F0CAE"/>
    <w:rsid w:val="009F2612"/>
    <w:rsid w:val="00A039F0"/>
    <w:rsid w:val="00A11F44"/>
    <w:rsid w:val="00A235CA"/>
    <w:rsid w:val="00A315C1"/>
    <w:rsid w:val="00A436F6"/>
    <w:rsid w:val="00A466D4"/>
    <w:rsid w:val="00A46E60"/>
    <w:rsid w:val="00A50B6E"/>
    <w:rsid w:val="00A527C4"/>
    <w:rsid w:val="00A5566F"/>
    <w:rsid w:val="00A55BC9"/>
    <w:rsid w:val="00A64E47"/>
    <w:rsid w:val="00A6715B"/>
    <w:rsid w:val="00AB10EF"/>
    <w:rsid w:val="00AB54BE"/>
    <w:rsid w:val="00AD57E0"/>
    <w:rsid w:val="00B00F20"/>
    <w:rsid w:val="00B02746"/>
    <w:rsid w:val="00B05176"/>
    <w:rsid w:val="00B05C62"/>
    <w:rsid w:val="00B05F07"/>
    <w:rsid w:val="00B139D0"/>
    <w:rsid w:val="00B140B9"/>
    <w:rsid w:val="00B253B8"/>
    <w:rsid w:val="00B302A3"/>
    <w:rsid w:val="00B4028C"/>
    <w:rsid w:val="00B41ED8"/>
    <w:rsid w:val="00B42491"/>
    <w:rsid w:val="00B53C93"/>
    <w:rsid w:val="00B57555"/>
    <w:rsid w:val="00B825E3"/>
    <w:rsid w:val="00BA4B56"/>
    <w:rsid w:val="00BB4A94"/>
    <w:rsid w:val="00BB66AE"/>
    <w:rsid w:val="00BC3DA8"/>
    <w:rsid w:val="00BC4124"/>
    <w:rsid w:val="00BC4438"/>
    <w:rsid w:val="00BC5A9B"/>
    <w:rsid w:val="00BD2AB4"/>
    <w:rsid w:val="00BF630D"/>
    <w:rsid w:val="00C00C07"/>
    <w:rsid w:val="00C02E8C"/>
    <w:rsid w:val="00C035C0"/>
    <w:rsid w:val="00C0478C"/>
    <w:rsid w:val="00C05C5F"/>
    <w:rsid w:val="00C07C2C"/>
    <w:rsid w:val="00C11DEB"/>
    <w:rsid w:val="00C16186"/>
    <w:rsid w:val="00C23FA9"/>
    <w:rsid w:val="00C303A7"/>
    <w:rsid w:val="00C3604C"/>
    <w:rsid w:val="00C376AE"/>
    <w:rsid w:val="00C51AAC"/>
    <w:rsid w:val="00C555D6"/>
    <w:rsid w:val="00C56760"/>
    <w:rsid w:val="00C67473"/>
    <w:rsid w:val="00C72C32"/>
    <w:rsid w:val="00C76248"/>
    <w:rsid w:val="00C772A0"/>
    <w:rsid w:val="00C80CD2"/>
    <w:rsid w:val="00C87BE7"/>
    <w:rsid w:val="00C931CB"/>
    <w:rsid w:val="00C97106"/>
    <w:rsid w:val="00CA38D4"/>
    <w:rsid w:val="00CA4AC2"/>
    <w:rsid w:val="00CC33F5"/>
    <w:rsid w:val="00CC6EED"/>
    <w:rsid w:val="00CC74B8"/>
    <w:rsid w:val="00CE64A9"/>
    <w:rsid w:val="00D26393"/>
    <w:rsid w:val="00D35DA0"/>
    <w:rsid w:val="00D44EB1"/>
    <w:rsid w:val="00D55ECB"/>
    <w:rsid w:val="00D76CF9"/>
    <w:rsid w:val="00D778EC"/>
    <w:rsid w:val="00D8081D"/>
    <w:rsid w:val="00DA4F9E"/>
    <w:rsid w:val="00DD6F38"/>
    <w:rsid w:val="00E04E92"/>
    <w:rsid w:val="00E0584F"/>
    <w:rsid w:val="00E22A97"/>
    <w:rsid w:val="00E33FC8"/>
    <w:rsid w:val="00E43787"/>
    <w:rsid w:val="00E44DB7"/>
    <w:rsid w:val="00E6416F"/>
    <w:rsid w:val="00E675DA"/>
    <w:rsid w:val="00E81ABD"/>
    <w:rsid w:val="00EB3843"/>
    <w:rsid w:val="00EB67FE"/>
    <w:rsid w:val="00EC1864"/>
    <w:rsid w:val="00EC54EA"/>
    <w:rsid w:val="00EC7D42"/>
    <w:rsid w:val="00ED2BE0"/>
    <w:rsid w:val="00EE4940"/>
    <w:rsid w:val="00F00D18"/>
    <w:rsid w:val="00F068F8"/>
    <w:rsid w:val="00F071FF"/>
    <w:rsid w:val="00F12E9C"/>
    <w:rsid w:val="00F30748"/>
    <w:rsid w:val="00F40D8E"/>
    <w:rsid w:val="00F42321"/>
    <w:rsid w:val="00F57FD5"/>
    <w:rsid w:val="00F77361"/>
    <w:rsid w:val="00F81D98"/>
    <w:rsid w:val="00F836FF"/>
    <w:rsid w:val="00F915D8"/>
    <w:rsid w:val="00F93083"/>
    <w:rsid w:val="00FA3AF0"/>
    <w:rsid w:val="00FB60DA"/>
    <w:rsid w:val="00FB6BE0"/>
    <w:rsid w:val="00FC30E0"/>
    <w:rsid w:val="00FC68E2"/>
    <w:rsid w:val="00FE38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6B8DFD"/>
  <w15:chartTrackingRefBased/>
  <w15:docId w15:val="{DEF472DC-BFEE-467A-8292-0073690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emiHidden/>
    <w:rsid w:val="005C4FF6"/>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lang w:val="en-GB"/>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CE64A9"/>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CE64A9"/>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CE64A9"/>
    <w:rPr>
      <w:rFonts w:ascii="MB Corpo A Title Cond Office" w:hAnsi="MB Corpo A Title Cond Office"/>
      <w:sz w:val="28"/>
      <w:lang w:val="en-GB"/>
    </w:rPr>
  </w:style>
  <w:style w:type="paragraph" w:styleId="Intestazione">
    <w:name w:val="header"/>
    <w:basedOn w:val="Normale"/>
    <w:link w:val="IntestazioneCarattere"/>
    <w:uiPriority w:val="99"/>
    <w:semiHidden/>
    <w:rsid w:val="00F30748"/>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semiHidden/>
    <w:rsid w:val="00CE64A9"/>
    <w:rPr>
      <w:rFonts w:ascii="MB Corpo S Text Office Light" w:hAnsi="MB Corpo S Text Office Light"/>
      <w:sz w:val="21"/>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styleId="Collegamentoipertestuale">
    <w:name w:val="Hyperlink"/>
    <w:basedOn w:val="Carpredefinitoparagrafo"/>
    <w:uiPriority w:val="99"/>
    <w:rsid w:val="00F30748"/>
    <w:rPr>
      <w:color w:val="0563C1" w:themeColor="hyperlink"/>
      <w:u w:val="single"/>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character" w:styleId="Enfasicorsivo">
    <w:name w:val="Emphasis"/>
    <w:basedOn w:val="Carpredefinitoparagrafo"/>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A55BC9"/>
    <w:rPr>
      <w:rFonts w:ascii="MB Corpo S Text Office" w:hAnsi="MB Corpo S Text Office"/>
      <w:lang w:val="en-GB"/>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CE64A9"/>
    <w:rPr>
      <w:rFonts w:ascii="MB Corpo S Text Office" w:hAnsi="MB Corpo S Text Office"/>
      <w:sz w:val="21"/>
      <w:szCs w:val="21"/>
      <w:lang w:val="en-GB"/>
    </w:rPr>
  </w:style>
  <w:style w:type="character" w:customStyle="1" w:styleId="s2">
    <w:name w:val="s2"/>
    <w:basedOn w:val="Carpredefinitoparagrafo"/>
    <w:semiHidden/>
    <w:rsid w:val="00D35DA0"/>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F81D98"/>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CE64A9"/>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F81D98"/>
    <w:rPr>
      <w:rFonts w:ascii="MB Corpo S Text Office Light" w:hAnsi="MB Corpo S Text Office Light"/>
      <w:sz w:val="15"/>
      <w:szCs w:val="21"/>
    </w:rPr>
  </w:style>
  <w:style w:type="paragraph" w:styleId="Pidipagina">
    <w:name w:val="footer"/>
    <w:basedOn w:val="Normale"/>
    <w:link w:val="PidipaginaCarattere"/>
    <w:uiPriority w:val="99"/>
    <w:semiHidden/>
    <w:rsid w:val="00C11DE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semiHidden/>
    <w:rsid w:val="00CE64A9"/>
    <w:rPr>
      <w:rFonts w:ascii="MB Corpo S Text Office Light" w:hAnsi="MB Corpo S Text Office Light"/>
      <w:sz w:val="21"/>
    </w:rPr>
  </w:style>
  <w:style w:type="character" w:customStyle="1" w:styleId="02FlietextFettZchn">
    <w:name w:val="02_Fließtext Fett Zchn"/>
    <w:basedOn w:val="Carpredefinitoparagrafo"/>
    <w:link w:val="02FlietextFett"/>
    <w:semiHidden/>
    <w:locked/>
    <w:rsid w:val="00CE64A9"/>
    <w:rPr>
      <w:rFonts w:ascii="MB Corpo S Text Office" w:hAnsi="MB Corpo S Text Office"/>
      <w:sz w:val="21"/>
      <w:szCs w:val="21"/>
      <w:lang w:val="en-GB"/>
    </w:rPr>
  </w:style>
  <w:style w:type="paragraph" w:customStyle="1" w:styleId="02FlietextFett">
    <w:name w:val="02_Fließtext Fett"/>
    <w:basedOn w:val="Normale"/>
    <w:link w:val="02FlietextFettZchn"/>
    <w:semiHidden/>
    <w:qFormat/>
    <w:rsid w:val="00334B5F"/>
    <w:rPr>
      <w:rFonts w:ascii="MB Corpo S Text Office" w:hAnsi="MB Corpo S Text Office"/>
      <w:szCs w:val="21"/>
      <w:lang w:val="en-GB"/>
    </w:rPr>
  </w:style>
  <w:style w:type="paragraph" w:customStyle="1" w:styleId="Abbinder">
    <w:name w:val="Abbinder"/>
    <w:basedOn w:val="Normale"/>
    <w:semiHidden/>
    <w:rsid w:val="00E04E92"/>
    <w:pPr>
      <w:spacing w:line="259" w:lineRule="auto"/>
    </w:pPr>
    <w:rPr>
      <w:rFonts w:asciiTheme="minorHAnsi" w:hAnsiTheme="minorHAnsi"/>
      <w:sz w:val="15"/>
    </w:rPr>
  </w:style>
  <w:style w:type="paragraph" w:customStyle="1" w:styleId="AbbinderTitel">
    <w:name w:val="AbbinderTitel"/>
    <w:basedOn w:val="Abbinder"/>
    <w:semiHidden/>
    <w:rsid w:val="00E04E92"/>
    <w:rPr>
      <w:rFonts w:asciiTheme="majorHAnsi" w:hAnsiTheme="majorHAnsi"/>
    </w:rPr>
  </w:style>
  <w:style w:type="paragraph" w:customStyle="1" w:styleId="02Betreffzeile">
    <w:name w:val="02_Betreffzeile"/>
    <w:basedOn w:val="Normale"/>
    <w:semiHidden/>
    <w:qFormat/>
    <w:rsid w:val="00A11F44"/>
    <w:rPr>
      <w:rFonts w:ascii="MB Corpo S Text Office" w:hAnsi="MB Corpo S Text Office"/>
    </w:rPr>
  </w:style>
  <w:style w:type="character" w:customStyle="1" w:styleId="02INFORMATIONP431C7585TypographyPantone431C">
    <w:name w:val="02_INFORMATION P431C 7.5/8.5 (Typography Pantone 431 C)"/>
    <w:uiPriority w:val="99"/>
    <w:rsid w:val="00B4028C"/>
    <w:rPr>
      <w:rFonts w:ascii="Daimler CS Light" w:hAnsi="Daimler CS Light" w:cs="Corporate S Light"/>
      <w:color w:val="000000"/>
      <w:spacing w:val="0"/>
      <w:position w:val="0"/>
      <w:sz w:val="15"/>
      <w:szCs w:val="15"/>
    </w:rPr>
  </w:style>
  <w:style w:type="paragraph" w:customStyle="1" w:styleId="10Headline">
    <w:name w:val="1.0 Headline"/>
    <w:autoRedefine/>
    <w:qFormat/>
    <w:rsid w:val="00EC54EA"/>
    <w:pPr>
      <w:keepNext/>
      <w:widowControl w:val="0"/>
      <w:spacing w:before="100" w:beforeAutospacing="1" w:after="200" w:line="240" w:lineRule="auto"/>
    </w:pPr>
    <w:rPr>
      <w:rFonts w:ascii="Daimler CS Demi" w:eastAsia="Times New Roman" w:hAnsi="Daimler CS Demi" w:cs="Times New Roman"/>
      <w:sz w:val="36"/>
      <w:szCs w:val="20"/>
      <w:lang w:eastAsia="de-DE"/>
    </w:rPr>
  </w:style>
  <w:style w:type="paragraph" w:customStyle="1" w:styleId="40DisclaimerBoilerplate">
    <w:name w:val="4.0 Disclaimer / Boilerplate"/>
    <w:basedOn w:val="Normale"/>
    <w:autoRedefine/>
    <w:qFormat/>
    <w:rsid w:val="00FB60DA"/>
    <w:pPr>
      <w:spacing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953238"/>
    <w:rPr>
      <w:rFonts w:ascii="Daimler CS Demi" w:hAnsi="Daimler CS Demi"/>
      <w:b w:val="0"/>
      <w:bCs/>
    </w:rPr>
  </w:style>
  <w:style w:type="character" w:styleId="Menzionenonrisolta">
    <w:name w:val="Unresolved Mention"/>
    <w:basedOn w:val="Carpredefinitoparagrafo"/>
    <w:uiPriority w:val="99"/>
    <w:semiHidden/>
    <w:unhideWhenUsed/>
    <w:rsid w:val="004458CE"/>
    <w:rPr>
      <w:color w:val="605E5C"/>
      <w:shd w:val="clear" w:color="auto" w:fill="E1DFDD"/>
    </w:rPr>
  </w:style>
  <w:style w:type="paragraph" w:customStyle="1" w:styleId="30InformationQRCode">
    <w:name w:val="3.0 Information + QRCode"/>
    <w:basedOn w:val="Normale"/>
    <w:autoRedefine/>
    <w:qFormat/>
    <w:rsid w:val="00650EFF"/>
    <w:pPr>
      <w:spacing w:after="320" w:line="320" w:lineRule="exact"/>
      <w:contextualSpacing/>
    </w:pPr>
    <w:rPr>
      <w:rFonts w:ascii="Daimler CS Light" w:eastAsia="Times New Roman" w:hAnsi="Daimler CS Light" w:cs="Times New Roman"/>
      <w:b/>
      <w:sz w:val="24"/>
      <w:szCs w:val="24"/>
      <w:lang w:eastAsia="de-DE"/>
    </w:rPr>
  </w:style>
  <w:style w:type="paragraph" w:customStyle="1" w:styleId="03CompanyName">
    <w:name w:val="0.3 Company Name"/>
    <w:basedOn w:val="Normale"/>
    <w:autoRedefine/>
    <w:qFormat/>
    <w:rsid w:val="00163F23"/>
    <w:pPr>
      <w:framePr w:wrap="around" w:vAnchor="page" w:hAnchor="page" w:x="1362" w:y="2224" w:anchorLock="1"/>
      <w:widowControl w:val="0"/>
      <w:spacing w:line="240" w:lineRule="auto"/>
    </w:pPr>
    <w:rPr>
      <w:rFonts w:asciiTheme="minorHAnsi" w:eastAsia="Times New Roman" w:hAnsiTheme="minorHAnsi" w:cs="Times New Roman"/>
      <w:sz w:val="24"/>
      <w:szCs w:val="26"/>
      <w:lang w:val="en-US" w:eastAsia="de-DE"/>
    </w:rPr>
  </w:style>
  <w:style w:type="paragraph" w:customStyle="1" w:styleId="01PressInformation">
    <w:name w:val="0.1 Press Information"/>
    <w:basedOn w:val="Normale"/>
    <w:autoRedefine/>
    <w:qFormat/>
    <w:rsid w:val="00163F23"/>
    <w:pPr>
      <w:framePr w:wrap="around" w:vAnchor="page" w:hAnchor="page" w:x="1362" w:y="3040" w:anchorLock="1"/>
      <w:widowControl w:val="0"/>
      <w:spacing w:line="240" w:lineRule="auto"/>
    </w:pPr>
    <w:rPr>
      <w:rFonts w:ascii="Daimler CS Demi" w:eastAsia="Times New Roman" w:hAnsi="Daimler CS Demi" w:cs="Times New Roman"/>
      <w:sz w:val="28"/>
      <w:szCs w:val="26"/>
      <w:lang w:eastAsia="de-DE"/>
    </w:rPr>
  </w:style>
  <w:style w:type="paragraph" w:customStyle="1" w:styleId="02Date">
    <w:name w:val="0.2 Date"/>
    <w:basedOn w:val="Normale"/>
    <w:autoRedefine/>
    <w:qFormat/>
    <w:rsid w:val="00163F23"/>
    <w:pPr>
      <w:framePr w:wrap="around" w:vAnchor="page" w:hAnchor="page" w:x="1362" w:y="3579"/>
      <w:widowControl w:val="0"/>
      <w:spacing w:line="240" w:lineRule="auto"/>
    </w:pPr>
    <w:rPr>
      <w:rFonts w:asciiTheme="minorHAnsi" w:eastAsia="Times New Roman" w:hAnsiTheme="minorHAnsi" w:cs="Times New Roman"/>
      <w:sz w:val="24"/>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2">
      <w:bodyDiv w:val="1"/>
      <w:marLeft w:val="0"/>
      <w:marRight w:val="0"/>
      <w:marTop w:val="0"/>
      <w:marBottom w:val="0"/>
      <w:divBdr>
        <w:top w:val="none" w:sz="0" w:space="0" w:color="auto"/>
        <w:left w:val="none" w:sz="0" w:space="0" w:color="auto"/>
        <w:bottom w:val="none" w:sz="0" w:space="0" w:color="auto"/>
        <w:right w:val="none" w:sz="0" w:space="0" w:color="auto"/>
      </w:divBdr>
    </w:div>
    <w:div w:id="13582717">
      <w:bodyDiv w:val="1"/>
      <w:marLeft w:val="0"/>
      <w:marRight w:val="0"/>
      <w:marTop w:val="0"/>
      <w:marBottom w:val="0"/>
      <w:divBdr>
        <w:top w:val="none" w:sz="0" w:space="0" w:color="auto"/>
        <w:left w:val="none" w:sz="0" w:space="0" w:color="auto"/>
        <w:bottom w:val="none" w:sz="0" w:space="0" w:color="auto"/>
        <w:right w:val="none" w:sz="0" w:space="0" w:color="auto"/>
      </w:divBdr>
    </w:div>
    <w:div w:id="30421816">
      <w:bodyDiv w:val="1"/>
      <w:marLeft w:val="0"/>
      <w:marRight w:val="0"/>
      <w:marTop w:val="0"/>
      <w:marBottom w:val="0"/>
      <w:divBdr>
        <w:top w:val="none" w:sz="0" w:space="0" w:color="auto"/>
        <w:left w:val="none" w:sz="0" w:space="0" w:color="auto"/>
        <w:bottom w:val="none" w:sz="0" w:space="0" w:color="auto"/>
        <w:right w:val="none" w:sz="0" w:space="0" w:color="auto"/>
      </w:divBdr>
    </w:div>
    <w:div w:id="442768882">
      <w:bodyDiv w:val="1"/>
      <w:marLeft w:val="0"/>
      <w:marRight w:val="0"/>
      <w:marTop w:val="0"/>
      <w:marBottom w:val="0"/>
      <w:divBdr>
        <w:top w:val="none" w:sz="0" w:space="0" w:color="auto"/>
        <w:left w:val="none" w:sz="0" w:space="0" w:color="auto"/>
        <w:bottom w:val="none" w:sz="0" w:space="0" w:color="auto"/>
        <w:right w:val="none" w:sz="0" w:space="0" w:color="auto"/>
      </w:divBdr>
    </w:div>
    <w:div w:id="514924415">
      <w:bodyDiv w:val="1"/>
      <w:marLeft w:val="0"/>
      <w:marRight w:val="0"/>
      <w:marTop w:val="0"/>
      <w:marBottom w:val="0"/>
      <w:divBdr>
        <w:top w:val="none" w:sz="0" w:space="0" w:color="auto"/>
        <w:left w:val="none" w:sz="0" w:space="0" w:color="auto"/>
        <w:bottom w:val="none" w:sz="0" w:space="0" w:color="auto"/>
        <w:right w:val="none" w:sz="0" w:space="0" w:color="auto"/>
      </w:divBdr>
    </w:div>
    <w:div w:id="835925174">
      <w:bodyDiv w:val="1"/>
      <w:marLeft w:val="0"/>
      <w:marRight w:val="0"/>
      <w:marTop w:val="0"/>
      <w:marBottom w:val="0"/>
      <w:divBdr>
        <w:top w:val="none" w:sz="0" w:space="0" w:color="auto"/>
        <w:left w:val="none" w:sz="0" w:space="0" w:color="auto"/>
        <w:bottom w:val="none" w:sz="0" w:space="0" w:color="auto"/>
        <w:right w:val="none" w:sz="0" w:space="0" w:color="auto"/>
      </w:divBdr>
    </w:div>
    <w:div w:id="928584699">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50876255">
      <w:bodyDiv w:val="1"/>
      <w:marLeft w:val="0"/>
      <w:marRight w:val="0"/>
      <w:marTop w:val="0"/>
      <w:marBottom w:val="0"/>
      <w:divBdr>
        <w:top w:val="none" w:sz="0" w:space="0" w:color="auto"/>
        <w:left w:val="none" w:sz="0" w:space="0" w:color="auto"/>
        <w:bottom w:val="none" w:sz="0" w:space="0" w:color="auto"/>
        <w:right w:val="none" w:sz="0" w:space="0" w:color="auto"/>
      </w:divBdr>
    </w:div>
    <w:div w:id="15852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ulrike.burkhart@daimlertru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kim.enomoto@daimlertruck.co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59CB-348E-41B9-8241-37E2B91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Cimpean, Jessica (001)</dc:creator>
  <cp:keywords/>
  <dc:description/>
  <cp:lastModifiedBy>BOLOGNESE, RACHELE (677)</cp:lastModifiedBy>
  <cp:revision>28</cp:revision>
  <cp:lastPrinted>2023-07-19T06:20:00Z</cp:lastPrinted>
  <dcterms:created xsi:type="dcterms:W3CDTF">2023-04-25T11:22:00Z</dcterms:created>
  <dcterms:modified xsi:type="dcterms:W3CDTF">2023-08-04T09:15:00Z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2023-07-11T09:14:21Z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561d8421-d9c5-4af9-ad3c-e4bf564eaa93</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2023-08-04T09:15:54Z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7420e3b7-dfc3-4c66-ae9c-0103f630ffe6</vt:lpwstr>
  </property>
  <property fmtid="{D5CDD505-2E9C-101B-9397-08002B2CF9AE}" pid="15" name="MSIP_Label_924dbb1d-991d-4bbd-aad5-33bac1d8ffaf_ContentBits">
    <vt:lpwstr>1</vt:lpwstr>
  </property>
</Properties>
</file>