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E5E4" w14:textId="77777777" w:rsidR="008E4988" w:rsidRDefault="00D95FC8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lang w:val="it-IT"/>
        </w:rPr>
        <w:softHyphen/>
      </w:r>
      <w:r w:rsidRPr="008E4988">
        <w:rPr>
          <w:lang w:val="it-IT"/>
        </w:rPr>
        <w:softHyphen/>
      </w:r>
    </w:p>
    <w:p w14:paraId="6E723225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2DFA98DF" w14:textId="77777777" w:rsidR="008E4988" w:rsidRDefault="00144BA3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ADA26" wp14:editId="55AFC9C8">
                <wp:simplePos x="0" y="0"/>
                <wp:positionH relativeFrom="page">
                  <wp:posOffset>5697855</wp:posOffset>
                </wp:positionH>
                <wp:positionV relativeFrom="page">
                  <wp:posOffset>1800860</wp:posOffset>
                </wp:positionV>
                <wp:extent cx="1726565" cy="913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016" w14:textId="77777777" w:rsidR="008E4988" w:rsidRPr="008D1C10" w:rsidRDefault="008E4988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Informazione Stampa</w:t>
                            </w:r>
                          </w:p>
                          <w:p w14:paraId="100F728A" w14:textId="39E524A5" w:rsidR="00144BA3" w:rsidRPr="008D1C10" w:rsidRDefault="00D27097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14 febbraio</w:t>
                            </w:r>
                            <w:r w:rsidR="00F63F6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3</w:t>
                            </w:r>
                          </w:p>
                          <w:p w14:paraId="3BA9C3BE" w14:textId="77777777" w:rsidR="008E4988" w:rsidRPr="008D1C10" w:rsidRDefault="001A1B4D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o</w:t>
                            </w:r>
                            <w:r w:rsidR="008E4988"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DA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65pt;margin-top:141.8pt;width:135.95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wykQIAACQFAAAOAAAAZHJzL2Uyb0RvYy54bWysVNtu2zAMfR+wfxD0nvpSJ42NOkWbLsOA&#10;7gJ0+wDGkmNhsuRJSuyu2L+PkuP0spdhmB9kSqIOD8kjXV4NrSQHbqzQqqTJWUwJV5VmQu1K+u3r&#10;ZrakxDpQDKRWvKQP3NKr1ds3l31X8FQ3WjJuCIIoW/RdSRvnuiKKbNXwFuyZ7rjCzVqbFhxOzS5i&#10;BnpEb2WUxvEi6rVhndEVtxZXb8dNugr4dc0r97muLXdElhS5uTCaMG79GK0uodgZ6BpRHWnAP7Bo&#10;QSgMeoK6BQdkb8QfUK2ojLa6dmeVbiNd16LiIQfMJolfZXPfQMdDLlgc253KZP8fbPXp8MUQwUqa&#10;UqKgxRatwXIpgTBBHLdOk9RXqe9sgc73Hbq74UYP2O2Qse3udPXdEqXXDagdvzZG9w0HhiwTfzJ6&#10;dnTEsR5k23/UDMPB3ukANNSm9SXEohBEx249nDrEB0cqH/IiXcwXc0oq3MuT8+Q8tDCCYjrdGeve&#10;c90Sb5TUoAICOhzurPNsoJhcfDCrpWAbIWWYmN12LQ05AKplE77xrOwaGFencHZ0DXgvMKTySEp7&#10;zDHcuIIZIAG/53MJ0njMkzSLb9J8tlksL2bZJpvP8ot4OYuT/CZfxFme3W5+eQZJVjSCMa7uhOKT&#10;TJPs72RwvDCjwIJQSY/Fm6fzkNwL9se0jrnG/gstfFWoVji8tVK0JV2enKDwXX+nGKYNhQMhRzt6&#10;ST+UDGsw/UNVgka8LEaBuGE7IIoXzlazB1SL0dhMlAQ+NWg02vykpMdrW1L7Yw+GUyI/KFScv+OT&#10;YSZjOxmgKjxaUkfJaK7d+BbsOyN2DSKPmlb6GlVZiyCYJxZI2U/wKgbyx2fD3/Xn8+D19LitfgMA&#10;AP//AwBQSwMEFAAGAAgAAAAhAL9TH2fgAAAADAEAAA8AAABkcnMvZG93bnJldi54bWxMj8tOwzAQ&#10;RfdI/IM1SOyo06TKizgVFMEWEZC6deNpHCUeR7Hbhr/HXdHl6B7de6baLmZkZ5xdb0nAehUBQ2qt&#10;6qkT8PP9/pQDc16SkqMlFPCLDrb1/V0lS2Uv9IXnxncslJArpQDt/VRy7lqNRrqVnZBCdrSzkT6c&#10;c8fVLC+h3Iw8jqKUG9lTWNBywp3GdmhORkDyGWd799G87aY9FkPuXocjaSEeH5aXZ2AeF/8Pw1U/&#10;qEMdnA72RMqxUUBeZElABcR5kgK7Euu0iIEdBGzibAO8rvjtE/UfAAAA//8DAFBLAQItABQABgAI&#10;AAAAIQC2gziS/gAAAOEBAAATAAAAAAAAAAAAAAAAAAAAAABbQ29udGVudF9UeXBlc10ueG1sUEsB&#10;Ai0AFAAGAAgAAAAhADj9If/WAAAAlAEAAAsAAAAAAAAAAAAAAAAALwEAAF9yZWxzLy5yZWxzUEsB&#10;Ai0AFAAGAAgAAAAhAKWvLDKRAgAAJAUAAA4AAAAAAAAAAAAAAAAALgIAAGRycy9lMm9Eb2MueG1s&#10;UEsBAi0AFAAGAAgAAAAhAL9TH2fgAAAADAEAAA8AAAAAAAAAAAAAAAAA6wQAAGRycy9kb3ducmV2&#10;LnhtbFBLBQYAAAAABAAEAPMAAAD4BQAAAAA=&#10;" stroked="f">
                <v:fill opacity="0"/>
                <v:textbox inset="0,0,0,0">
                  <w:txbxContent>
                    <w:p w14:paraId="30679016" w14:textId="77777777" w:rsidR="008E4988" w:rsidRPr="008D1C10" w:rsidRDefault="008E4988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Informazione Stampa</w:t>
                      </w:r>
                    </w:p>
                    <w:p w14:paraId="100F728A" w14:textId="39E524A5" w:rsidR="00144BA3" w:rsidRPr="008D1C10" w:rsidRDefault="00D27097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>
                        <w:rPr>
                          <w:rStyle w:val="40Continuoustext11ptZchnZchn"/>
                          <w:b/>
                          <w:lang w:val="it-IT"/>
                        </w:rPr>
                        <w:t>14 febbraio</w:t>
                      </w:r>
                      <w:r w:rsidR="00F63F6C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3</w:t>
                      </w:r>
                    </w:p>
                    <w:p w14:paraId="3BA9C3BE" w14:textId="77777777" w:rsidR="008E4988" w:rsidRPr="008D1C10" w:rsidRDefault="001A1B4D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o</w:t>
                      </w:r>
                      <w:r w:rsidR="008E4988" w:rsidRPr="008D1C10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C77E5A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5D470647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08C8CBDB" w14:textId="77777777" w:rsidR="008E4988" w:rsidRDefault="008E4988" w:rsidP="008E4988">
      <w:pPr>
        <w:pStyle w:val="DCNormal"/>
        <w:spacing w:after="0" w:line="360" w:lineRule="auto"/>
        <w:jc w:val="both"/>
        <w:rPr>
          <w:u w:val="single"/>
          <w:lang w:val="it-IT"/>
        </w:rPr>
      </w:pPr>
    </w:p>
    <w:p w14:paraId="1A4156EB" w14:textId="77777777" w:rsidR="00144BA3" w:rsidRDefault="00144BA3" w:rsidP="008E4988">
      <w:pPr>
        <w:pStyle w:val="DCNormal"/>
        <w:spacing w:after="0" w:line="360" w:lineRule="auto"/>
        <w:jc w:val="both"/>
        <w:rPr>
          <w:sz w:val="24"/>
          <w:u w:val="single"/>
          <w:lang w:val="it-IT"/>
        </w:rPr>
      </w:pPr>
    </w:p>
    <w:p w14:paraId="57B03E5A" w14:textId="77777777" w:rsidR="008E4988" w:rsidRDefault="00D77617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Benvenuta Piacenza!</w:t>
      </w:r>
    </w:p>
    <w:p w14:paraId="1F54D964" w14:textId="57C3AC4F" w:rsidR="00D77617" w:rsidRDefault="00863212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Daimler Truck Retail Italia, </w:t>
      </w:r>
      <w:r w:rsidR="008315DD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apre</w:t>
      </w:r>
      <w:r w:rsidR="00D77617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il nuovo impianto</w:t>
      </w:r>
      <w:r w:rsidR="00D77617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3A0F13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dedicato ai Truck Mercedes-Benz </w:t>
      </w:r>
      <w:r w:rsidR="00227B1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nell’importante Polo Logistico d</w:t>
      </w:r>
      <w:r w:rsidR="008C7929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i Piacenza</w:t>
      </w:r>
    </w:p>
    <w:p w14:paraId="15248AE0" w14:textId="77777777" w:rsidR="00144BA3" w:rsidRPr="008E4988" w:rsidRDefault="00144BA3" w:rsidP="008E4988">
      <w:pPr>
        <w:suppressAutoHyphens/>
        <w:spacing w:line="360" w:lineRule="auto"/>
        <w:rPr>
          <w:rFonts w:ascii="CorpoA" w:eastAsia="Arial" w:hAnsi="CorpoA" w:cs="Times New Roman"/>
          <w:bCs/>
          <w:kern w:val="1"/>
          <w:sz w:val="36"/>
          <w:szCs w:val="36"/>
          <w:lang w:eastAsia="ar-SA"/>
        </w:rPr>
      </w:pPr>
    </w:p>
    <w:p w14:paraId="1893221C" w14:textId="33D3B8AE" w:rsidR="00E02D6C" w:rsidRDefault="00D77617" w:rsidP="00D13021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>Daimler Truck Retail Italia</w:t>
      </w:r>
      <w:r w:rsidR="00227B1E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</w:t>
      </w:r>
      <w:r w:rsidR="003A0F13">
        <w:rPr>
          <w:rFonts w:ascii="CorpoA" w:eastAsia="Arial" w:hAnsi="CorpoA" w:cs="Times New Roman"/>
          <w:b/>
          <w:sz w:val="22"/>
          <w:szCs w:val="22"/>
          <w:lang w:eastAsia="ar-SA"/>
        </w:rPr>
        <w:t>f</w:t>
      </w:r>
      <w:r w:rsidR="003A0F13" w:rsidRPr="003A0F13">
        <w:rPr>
          <w:rFonts w:ascii="CorpoA" w:eastAsia="Arial" w:hAnsi="CorpoA" w:cs="Times New Roman"/>
          <w:b/>
          <w:sz w:val="22"/>
          <w:szCs w:val="20"/>
          <w:lang w:eastAsia="ar-SA"/>
        </w:rPr>
        <w:t>iliale diretta di Mercedes-Benz Trucks in Italia</w:t>
      </w:r>
      <w:r w:rsidR="003A0F13">
        <w:rPr>
          <w:rFonts w:ascii="CorpoA" w:eastAsia="Arial" w:hAnsi="CorpoA" w:cs="Times New Roman"/>
          <w:b/>
          <w:sz w:val="22"/>
          <w:szCs w:val="20"/>
          <w:lang w:eastAsia="ar-SA"/>
        </w:rPr>
        <w:t>,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Pr="00D77617">
        <w:rPr>
          <w:rFonts w:ascii="CorpoA" w:eastAsia="Arial" w:hAnsi="CorpoA" w:cs="Times New Roman"/>
          <w:b/>
          <w:sz w:val="22"/>
          <w:szCs w:val="22"/>
          <w:lang w:eastAsia="ar-SA"/>
        </w:rPr>
        <w:t>amplia la sua pr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esenza sul territorio nazionale</w:t>
      </w:r>
      <w:r w:rsidR="008315DD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3F27C7">
        <w:rPr>
          <w:rFonts w:ascii="CorpoA" w:eastAsia="Arial" w:hAnsi="CorpoA" w:cs="Times New Roman"/>
          <w:b/>
          <w:sz w:val="22"/>
          <w:szCs w:val="22"/>
          <w:lang w:eastAsia="ar-SA"/>
        </w:rPr>
        <w:t>Dal 1°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>gennaio 2023</w:t>
      </w:r>
      <w:r w:rsidR="000459B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alla sede di Roma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s</w:t>
      </w:r>
      <w:r w:rsidR="00D13021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 aggiunge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un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nuovo impianto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dedicato alla vendita 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>e all’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>assistenza dei Truck della Stella.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Situato nell’import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>ante polo logistico di Piacenza</w:t>
      </w:r>
      <w:r w:rsidR="0093625E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è stato 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>realizzato all’insegna dell’innovazione t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>ecnologica ed eco sostenibilità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inoltre </w:t>
      </w:r>
      <w:r w:rsidR="00E02D6C">
        <w:rPr>
          <w:rFonts w:ascii="CorpoA" w:eastAsia="Arial" w:hAnsi="CorpoA" w:cs="Times New Roman"/>
          <w:b/>
          <w:sz w:val="22"/>
          <w:szCs w:val="22"/>
          <w:lang w:eastAsia="ar-SA"/>
        </w:rPr>
        <w:t>dotato</w:t>
      </w:r>
      <w:r w:rsidR="0082524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di pannelli </w:t>
      </w:r>
      <w:r w:rsidR="00E02D6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fotovoltaici e </w:t>
      </w:r>
      <w:r w:rsidR="008731F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presto </w:t>
      </w:r>
      <w:r w:rsidR="00E02D6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anche </w:t>
      </w:r>
      <w:r w:rsidR="008731F2">
        <w:rPr>
          <w:rFonts w:ascii="CorpoA" w:eastAsia="Arial" w:hAnsi="CorpoA" w:cs="Times New Roman"/>
          <w:b/>
          <w:sz w:val="22"/>
          <w:szCs w:val="22"/>
          <w:lang w:eastAsia="ar-SA"/>
        </w:rPr>
        <w:t>di infrastrutture di ricarica dedicate ai Truck elettrici</w:t>
      </w:r>
      <w:r w:rsidR="00E02D6C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</w:p>
    <w:p w14:paraId="35F07A09" w14:textId="62B8931B" w:rsidR="00690233" w:rsidRDefault="00E02D6C" w:rsidP="00690233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In linea con la strategia 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di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Daimler 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Truck denominata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“Customer First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>,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” anche presso 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>questa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nuova Sede i clienti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po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tranno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trovare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tutta la gamma dei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prodotti </w:t>
      </w:r>
      <w:r w:rsidR="00DE064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Mercedes-Benz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di ultima generazione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,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servizi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adatti alle loro esigenze ed un’organizzazione dedicata e professionale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  <w:r w:rsidR="00F43DAF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FF61B1">
        <w:rPr>
          <w:rFonts w:ascii="CorpoA" w:eastAsia="Arial" w:hAnsi="CorpoA" w:cs="Times New Roman"/>
          <w:b/>
          <w:sz w:val="22"/>
          <w:szCs w:val="22"/>
          <w:lang w:eastAsia="ar-SA"/>
        </w:rPr>
        <w:t>A s</w:t>
      </w:r>
      <w:r w:rsidR="00147CB8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upportare la nuova apertura, una </w:t>
      </w:r>
      <w:r w:rsidR="00FF61B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campagna di comunicazione </w:t>
      </w:r>
      <w:r w:rsidR="0035576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nazionale </w:t>
      </w:r>
      <w:r w:rsidR="004B50EE">
        <w:rPr>
          <w:rFonts w:ascii="CorpoA" w:eastAsia="Arial" w:hAnsi="CorpoA" w:cs="Times New Roman"/>
          <w:b/>
          <w:sz w:val="22"/>
          <w:szCs w:val="22"/>
          <w:lang w:eastAsia="ar-SA"/>
        </w:rPr>
        <w:t>online e offline</w:t>
      </w:r>
      <w:r w:rsidR="00FF61B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147CB8">
        <w:rPr>
          <w:rFonts w:ascii="CorpoA" w:eastAsia="Arial" w:hAnsi="CorpoA" w:cs="Times New Roman"/>
          <w:b/>
          <w:sz w:val="22"/>
          <w:szCs w:val="22"/>
          <w:lang w:eastAsia="ar-SA"/>
        </w:rPr>
        <w:t>caratterizzata dal Claim “</w:t>
      </w:r>
      <w:r w:rsidR="00147CB8" w:rsidRPr="008C7929">
        <w:rPr>
          <w:rFonts w:ascii="CorpoA" w:eastAsia="Arial" w:hAnsi="CorpoA" w:cs="Times New Roman"/>
          <w:b/>
          <w:i/>
          <w:sz w:val="22"/>
          <w:szCs w:val="22"/>
          <w:lang w:eastAsia="ar-SA"/>
        </w:rPr>
        <w:t>Benvenuta Piacenza</w:t>
      </w:r>
      <w:r w:rsidR="00147CB8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!” e dal visual </w:t>
      </w:r>
      <w:r w:rsidR="00825245">
        <w:rPr>
          <w:rFonts w:ascii="CorpoA" w:eastAsia="Arial" w:hAnsi="CorpoA" w:cs="Times New Roman"/>
          <w:b/>
          <w:sz w:val="22"/>
          <w:szCs w:val="22"/>
          <w:lang w:eastAsia="ar-SA"/>
        </w:rPr>
        <w:t>inedito</w:t>
      </w:r>
      <w:r w:rsidR="00147CB8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C60E2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e high-tech in linea con </w:t>
      </w:r>
      <w:r w:rsidR="00B3350E">
        <w:rPr>
          <w:rFonts w:ascii="CorpoA" w:eastAsia="Arial" w:hAnsi="CorpoA" w:cs="Times New Roman"/>
          <w:b/>
          <w:sz w:val="22"/>
          <w:szCs w:val="22"/>
          <w:lang w:eastAsia="ar-SA"/>
        </w:rPr>
        <w:t>il DNA</w:t>
      </w:r>
      <w:r w:rsidR="00C60E2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della sede Piacentina</w:t>
      </w:r>
      <w:r w:rsidR="004B50EE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  <w:r w:rsidR="00E7599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434F16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Nel corso del 2023, </w:t>
      </w:r>
      <w:r w:rsidR="008A29EF">
        <w:rPr>
          <w:rFonts w:ascii="CorpoA" w:eastAsia="Arial" w:hAnsi="CorpoA" w:cs="Times New Roman"/>
          <w:b/>
          <w:sz w:val="22"/>
          <w:szCs w:val="22"/>
          <w:lang w:eastAsia="ar-SA"/>
        </w:rPr>
        <w:t>Daimler</w:t>
      </w:r>
      <w:r w:rsidR="00FD206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Truck Retail Italia aprirà la terza </w:t>
      </w:r>
      <w:r w:rsidR="00434F16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sede presso la città di Brescia, zona che </w:t>
      </w:r>
      <w:r w:rsidR="00BC7197">
        <w:rPr>
          <w:rFonts w:ascii="CorpoA" w:eastAsia="Arial" w:hAnsi="CorpoA" w:cs="Times New Roman"/>
          <w:b/>
          <w:sz w:val="22"/>
          <w:szCs w:val="22"/>
          <w:lang w:eastAsia="ar-SA"/>
        </w:rPr>
        <w:t>si contraddistingue dall’elevata</w:t>
      </w:r>
      <w:r w:rsidR="00434F16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3A0F1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presenza di </w:t>
      </w:r>
      <w:r w:rsidR="00434F16">
        <w:rPr>
          <w:rFonts w:ascii="CorpoA" w:eastAsia="Arial" w:hAnsi="CorpoA" w:cs="Times New Roman"/>
          <w:b/>
          <w:sz w:val="22"/>
          <w:szCs w:val="22"/>
          <w:lang w:eastAsia="ar-SA"/>
        </w:rPr>
        <w:t>parco circolante.</w:t>
      </w:r>
    </w:p>
    <w:p w14:paraId="658669C2" w14:textId="77777777" w:rsidR="000459B0" w:rsidRDefault="000459B0" w:rsidP="00690233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</w:p>
    <w:p w14:paraId="7E37C1C3" w14:textId="7686F35B" w:rsidR="00A201EF" w:rsidRPr="00A201EF" w:rsidRDefault="00E36456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E36456">
        <w:rPr>
          <w:rFonts w:ascii="CorpoA" w:eastAsia="Arial" w:hAnsi="CorpoA" w:cs="Times New Roman"/>
          <w:sz w:val="22"/>
          <w:szCs w:val="20"/>
          <w:lang w:eastAsia="ar-SA"/>
        </w:rPr>
        <w:t>Daimler Truck Retail Italia</w:t>
      </w:r>
      <w:r w:rsidR="008A29EF">
        <w:rPr>
          <w:rFonts w:ascii="CorpoA" w:eastAsia="Arial" w:hAnsi="CorpoA" w:cs="Times New Roman"/>
          <w:sz w:val="22"/>
          <w:szCs w:val="20"/>
          <w:lang w:eastAsia="ar-SA"/>
        </w:rPr>
        <w:t>, Filiale diretta di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Mercedes-Benz Trucks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in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Italia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già presente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a Roma,</w:t>
      </w:r>
      <w:r w:rsidRPr="00E36456">
        <w:rPr>
          <w:rFonts w:ascii="CorpoA" w:eastAsia="Arial" w:hAnsi="CorpoA" w:cs="Times New Roman"/>
          <w:sz w:val="22"/>
          <w:szCs w:val="20"/>
          <w:lang w:eastAsia="ar-SA"/>
        </w:rPr>
        <w:t xml:space="preserve"> apre 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il nuovo impianto </w:t>
      </w:r>
      <w:r w:rsidR="0029025E" w:rsidRPr="0029025E">
        <w:rPr>
          <w:rFonts w:ascii="CorpoA" w:eastAsia="Arial" w:hAnsi="CorpoA" w:cs="Times New Roman"/>
          <w:sz w:val="22"/>
          <w:szCs w:val="20"/>
          <w:lang w:eastAsia="ar-SA"/>
        </w:rPr>
        <w:t xml:space="preserve">presso la località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>Montale in vi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a Grazia Cherchi 4 di Piacenza. L’obiettivo è quello di 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>estendere la propria presenza sul territorio nazional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>e ed essere ancora più orientati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al business e ai bisogni della Clientela del settore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presidiando una delle più 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grandi aree industriali Europee con due autostrade, quattro strade regionali, un anello cittadino e diverse linee ferroviarie per il trasporto merci. L’impianto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>vendita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lastRenderedPageBreak/>
        <w:t>e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 assistenza 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>di Piacenza può contare su uno spazio di 32.000 metri quadri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>moderno, tecnologicamente avanzato con pannelli solari e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 presto anche fornito di colonnine di ricarica per i Veicoli Industriali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. La nuova sede Retail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può contare anche sulla </w:t>
      </w:r>
      <w:r w:rsidR="00E75992">
        <w:rPr>
          <w:rFonts w:ascii="CorpoA" w:eastAsia="Arial" w:hAnsi="CorpoA" w:cs="Times New Roman"/>
          <w:sz w:val="22"/>
          <w:szCs w:val="20"/>
          <w:lang w:eastAsia="ar-SA"/>
        </w:rPr>
        <w:t>sinergi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>a</w:t>
      </w:r>
      <w:r w:rsidR="00E75992">
        <w:rPr>
          <w:rFonts w:ascii="CorpoA" w:eastAsia="Arial" w:hAnsi="CorpoA" w:cs="Times New Roman"/>
          <w:sz w:val="22"/>
          <w:szCs w:val="20"/>
          <w:lang w:eastAsia="ar-SA"/>
        </w:rPr>
        <w:t xml:space="preserve"> con 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Mercedes-Benz Trucks Italia, la Casa madre Wholesale. All’interno della stessa area infatti </w:t>
      </w:r>
      <w:r w:rsidR="009C4454">
        <w:rPr>
          <w:rFonts w:ascii="CorpoA" w:eastAsia="Arial" w:hAnsi="CorpoA" w:cs="Times New Roman"/>
          <w:sz w:val="22"/>
          <w:szCs w:val="20"/>
          <w:lang w:eastAsia="ar-SA"/>
        </w:rPr>
        <w:t>è collocata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 l’attività del TruckStore</w:t>
      </w:r>
      <w:r w:rsidR="009C4454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6E5287">
        <w:rPr>
          <w:rFonts w:ascii="CorpoA" w:eastAsia="Arial" w:hAnsi="CorpoA" w:cs="Times New Roman"/>
          <w:sz w:val="22"/>
          <w:szCs w:val="20"/>
          <w:lang w:eastAsia="ar-SA"/>
        </w:rPr>
        <w:t>marchio dietro il quale</w:t>
      </w:r>
      <w:r w:rsidR="006E5287" w:rsidRPr="006E5287">
        <w:rPr>
          <w:rFonts w:ascii="CorpoA" w:eastAsia="Arial" w:hAnsi="CorpoA" w:cs="Times New Roman"/>
          <w:sz w:val="22"/>
          <w:szCs w:val="20"/>
          <w:lang w:eastAsia="ar-SA"/>
        </w:rPr>
        <w:t xml:space="preserve"> si arti</w:t>
      </w:r>
      <w:r w:rsidR="009C4454">
        <w:rPr>
          <w:rFonts w:ascii="CorpoA" w:eastAsia="Arial" w:hAnsi="CorpoA" w:cs="Times New Roman"/>
          <w:sz w:val="22"/>
          <w:szCs w:val="20"/>
          <w:lang w:eastAsia="ar-SA"/>
        </w:rPr>
        <w:t xml:space="preserve">cola la più grande rete </w:t>
      </w:r>
      <w:r w:rsidR="006E5287" w:rsidRPr="006E5287">
        <w:rPr>
          <w:rFonts w:ascii="CorpoA" w:eastAsia="Arial" w:hAnsi="CorpoA" w:cs="Times New Roman"/>
          <w:sz w:val="22"/>
          <w:szCs w:val="20"/>
          <w:lang w:eastAsia="ar-SA"/>
        </w:rPr>
        <w:t>di commercializzazi</w:t>
      </w:r>
      <w:r w:rsidR="006E5287">
        <w:rPr>
          <w:rFonts w:ascii="CorpoA" w:eastAsia="Arial" w:hAnsi="CorpoA" w:cs="Times New Roman"/>
          <w:sz w:val="22"/>
          <w:szCs w:val="20"/>
          <w:lang w:eastAsia="ar-SA"/>
        </w:rPr>
        <w:t>o</w:t>
      </w:r>
      <w:r w:rsidR="009C4454">
        <w:rPr>
          <w:rFonts w:ascii="CorpoA" w:eastAsia="Arial" w:hAnsi="CorpoA" w:cs="Times New Roman"/>
          <w:sz w:val="22"/>
          <w:szCs w:val="20"/>
          <w:lang w:eastAsia="ar-SA"/>
        </w:rPr>
        <w:t xml:space="preserve">ne </w:t>
      </w:r>
      <w:r w:rsidR="006E4932">
        <w:rPr>
          <w:rFonts w:ascii="CorpoA" w:eastAsia="Arial" w:hAnsi="CorpoA" w:cs="Times New Roman"/>
          <w:sz w:val="22"/>
          <w:szCs w:val="20"/>
          <w:lang w:eastAsia="ar-SA"/>
        </w:rPr>
        <w:t>di veicoli usati plurimarca e la</w:t>
      </w:r>
      <w:r w:rsidR="009C4454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6E4932">
        <w:rPr>
          <w:rFonts w:ascii="CorpoA" w:eastAsia="Arial" w:hAnsi="CorpoA" w:cs="Times New Roman"/>
          <w:sz w:val="22"/>
          <w:szCs w:val="20"/>
          <w:lang w:eastAsia="ar-SA"/>
        </w:rPr>
        <w:t xml:space="preserve">TruckTraining Academy che si occupa di tutte le attività formative rivolte </w:t>
      </w:r>
      <w:r w:rsidR="00EB6E60">
        <w:rPr>
          <w:rFonts w:ascii="CorpoA" w:eastAsia="Arial" w:hAnsi="CorpoA" w:cs="Times New Roman"/>
          <w:sz w:val="22"/>
          <w:szCs w:val="20"/>
          <w:lang w:eastAsia="ar-SA"/>
        </w:rPr>
        <w:t>alla Rete di vendita ed assistenza Mercedes-Benz Trucks Italia</w:t>
      </w:r>
      <w:r w:rsidR="006E493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054F66">
        <w:rPr>
          <w:rFonts w:ascii="CorpoA" w:eastAsia="Arial" w:hAnsi="CorpoA" w:cs="Times New Roman"/>
          <w:sz w:val="22"/>
          <w:szCs w:val="20"/>
          <w:lang w:eastAsia="ar-SA"/>
        </w:rPr>
        <w:t>ed ai</w:t>
      </w:r>
      <w:r w:rsidR="006E4932">
        <w:rPr>
          <w:rFonts w:ascii="CorpoA" w:eastAsia="Arial" w:hAnsi="CorpoA" w:cs="Times New Roman"/>
          <w:sz w:val="22"/>
          <w:szCs w:val="20"/>
          <w:lang w:eastAsia="ar-SA"/>
        </w:rPr>
        <w:t xml:space="preserve"> Clienti finali.</w:t>
      </w:r>
    </w:p>
    <w:p w14:paraId="3C115B23" w14:textId="77777777" w:rsidR="00227B1E" w:rsidRDefault="00227B1E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bookmarkStart w:id="0" w:name="_GoBack"/>
      <w:bookmarkEnd w:id="0"/>
    </w:p>
    <w:p w14:paraId="0ABDBDE1" w14:textId="77777777" w:rsidR="00227DC6" w:rsidRDefault="00CD4F40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“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Sono molto orgoglioso di annunciare l’apertura del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 nuovo impianto 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>di vendita e di assistenza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dedicato ai Veicoli Industriali Mercedes-Benz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>situato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nel cuore industriale del </w:t>
      </w:r>
    </w:p>
    <w:p w14:paraId="00E22CF4" w14:textId="7E369D9E" w:rsidR="004E6067" w:rsidRPr="0029025E" w:rsidRDefault="00B07F9A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 xml:space="preserve">nord d’Italia presso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il Polo logistico di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Piacenza. Nell’ottica della nostra mission “Customer First”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abbiamo deciso di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posiziona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re il nostro nuovo impianto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in prossimità delle sedi operative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delle maggiori flotte italiane di trasporto. Inoltre lo stesso è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facilmente raggiungibil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e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da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i clienti che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percorr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ono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le rotte autostradali che si snodano nella zona. A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bbiamo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>realizza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t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o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 una sede innovativa, tecnologic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a ed a basso impatto ambientale, tema fondamentale nella strategia del Gruppo Daimler</w:t>
      </w:r>
      <w:r w:rsidR="00F43DAF">
        <w:rPr>
          <w:rFonts w:ascii="CorpoA" w:eastAsia="Arial" w:hAnsi="CorpoA" w:cs="Times New Roman"/>
          <w:sz w:val="22"/>
          <w:szCs w:val="20"/>
          <w:lang w:eastAsia="ar-SA"/>
        </w:rPr>
        <w:t xml:space="preserve"> Truck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grazie all’utilizzo di materiali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eco sostenibili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pensata esclusivamente per i nostri Clienti Truck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e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in grado di offrire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loro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prodotti e servizi </w:t>
      </w:r>
      <w:r w:rsidR="00216624">
        <w:rPr>
          <w:rFonts w:ascii="CorpoA" w:eastAsia="Arial" w:hAnsi="CorpoA" w:cs="Times New Roman"/>
          <w:sz w:val="22"/>
          <w:szCs w:val="20"/>
          <w:lang w:eastAsia="ar-SA"/>
        </w:rPr>
        <w:t>all’avanguardia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. </w:t>
      </w:r>
      <w:r w:rsidR="00AF7891" w:rsidRPr="00AF7891">
        <w:rPr>
          <w:rFonts w:ascii="CorpoA" w:eastAsia="Arial" w:hAnsi="CorpoA" w:cs="Times New Roman"/>
          <w:sz w:val="22"/>
          <w:szCs w:val="20"/>
          <w:lang w:eastAsia="ar-SA"/>
        </w:rPr>
        <w:t xml:space="preserve">Vogliamo trasmettere un costante impegno nella soddisfazione del Cliente,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contando </w:t>
      </w:r>
      <w:r w:rsidR="00AF7891" w:rsidRPr="00AF7891">
        <w:rPr>
          <w:rFonts w:ascii="CorpoA" w:eastAsia="Arial" w:hAnsi="CorpoA" w:cs="Times New Roman"/>
          <w:sz w:val="22"/>
          <w:szCs w:val="20"/>
          <w:lang w:eastAsia="ar-SA"/>
        </w:rPr>
        <w:t xml:space="preserve">sulla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professionalità</w:t>
      </w:r>
      <w:r w:rsidR="00AF7891" w:rsidRPr="00AF7891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della squadra </w:t>
      </w:r>
      <w:r w:rsidR="00AF7891" w:rsidRPr="00AF7891">
        <w:rPr>
          <w:rFonts w:ascii="CorpoA" w:eastAsia="Arial" w:hAnsi="CorpoA" w:cs="Times New Roman"/>
          <w:sz w:val="22"/>
          <w:szCs w:val="20"/>
          <w:lang w:eastAsia="ar-SA"/>
        </w:rPr>
        <w:t>altamente specializzata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e sulla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competenza di un’organizzazione totalmente dedicata al nostro business</w:t>
      </w:r>
      <w:r w:rsidR="00AF7891" w:rsidRPr="00AF7891">
        <w:rPr>
          <w:rFonts w:ascii="CorpoA" w:eastAsia="Arial" w:hAnsi="CorpoA" w:cs="Times New Roman"/>
          <w:sz w:val="22"/>
          <w:szCs w:val="20"/>
          <w:lang w:eastAsia="ar-SA"/>
        </w:rPr>
        <w:t xml:space="preserve">.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 xml:space="preserve">Ma le sfide non finiscono qui, nel corso </w:t>
      </w:r>
      <w:r w:rsidR="008A29EF">
        <w:rPr>
          <w:rFonts w:ascii="CorpoA" w:eastAsia="Arial" w:hAnsi="CorpoA" w:cs="Times New Roman"/>
          <w:sz w:val="22"/>
          <w:szCs w:val="20"/>
          <w:lang w:eastAsia="ar-SA"/>
        </w:rPr>
        <w:t xml:space="preserve">dell’anno è prevista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 xml:space="preserve">l’apertura di un'altra sede che sarà dislocata presso la città 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 xml:space="preserve">Brescia, località particolarmente strategica 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 xml:space="preserve">per il nostro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mercato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 xml:space="preserve">in quanto caratterizzata da un considerevole parco circolante.”, </w:t>
      </w:r>
      <w:r w:rsidR="00152982">
        <w:rPr>
          <w:rFonts w:ascii="CorpoA" w:eastAsia="Arial" w:hAnsi="CorpoA" w:cs="Times New Roman"/>
          <w:sz w:val="22"/>
          <w:szCs w:val="20"/>
          <w:lang w:eastAsia="ar-SA"/>
        </w:rPr>
        <w:t xml:space="preserve">ha dichiarato </w:t>
      </w:r>
      <w:r w:rsidR="00152982" w:rsidRPr="00152982">
        <w:rPr>
          <w:rFonts w:ascii="CorpoA" w:eastAsia="Arial" w:hAnsi="CorpoA" w:cs="Times New Roman"/>
          <w:b/>
          <w:sz w:val="22"/>
          <w:szCs w:val="20"/>
          <w:lang w:eastAsia="ar-SA"/>
        </w:rPr>
        <w:t>Lorenzo Cianfoni</w:t>
      </w:r>
      <w:r w:rsidR="00152982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="00152982" w:rsidRPr="00152982">
        <w:rPr>
          <w:rFonts w:ascii="CorpoA" w:eastAsia="Arial" w:hAnsi="CorpoA" w:cs="Times New Roman"/>
          <w:b/>
          <w:sz w:val="22"/>
          <w:szCs w:val="20"/>
          <w:lang w:eastAsia="ar-SA"/>
        </w:rPr>
        <w:t>CEO di Daimler Truck Retail Italia</w:t>
      </w:r>
      <w:r w:rsidR="00152982">
        <w:rPr>
          <w:rFonts w:ascii="CorpoA" w:eastAsia="Arial" w:hAnsi="CorpoA" w:cs="Times New Roman"/>
          <w:b/>
          <w:sz w:val="22"/>
          <w:szCs w:val="20"/>
          <w:lang w:eastAsia="ar-SA"/>
        </w:rPr>
        <w:t>.</w:t>
      </w:r>
    </w:p>
    <w:p w14:paraId="7FE33AF1" w14:textId="77777777" w:rsidR="00B93F12" w:rsidRDefault="00B93F12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4B59397F" w14:textId="77777777" w:rsidR="00FA1719" w:rsidRDefault="00FA1719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38FF8B96" w14:textId="77777777" w:rsidR="00790DF2" w:rsidRPr="00012AD1" w:rsidRDefault="003A2A74" w:rsidP="009E3819">
      <w:pPr>
        <w:pStyle w:val="40Continuoustext11pt"/>
        <w:rPr>
          <w:b/>
          <w:szCs w:val="22"/>
          <w:lang w:val="it-IT"/>
        </w:rPr>
      </w:pPr>
      <w:r>
        <w:rPr>
          <w:b/>
          <w:szCs w:val="22"/>
          <w:lang w:val="it-IT"/>
        </w:rPr>
        <w:t>M</w:t>
      </w:r>
      <w:r w:rsidR="00790DF2" w:rsidRPr="00012AD1">
        <w:rPr>
          <w:b/>
          <w:szCs w:val="22"/>
          <w:lang w:val="it-IT"/>
        </w:rPr>
        <w:t>aggiori informazioni su</w:t>
      </w:r>
      <w:r w:rsidR="00790DF2" w:rsidRPr="00012AD1">
        <w:rPr>
          <w:szCs w:val="22"/>
          <w:lang w:val="it-IT"/>
        </w:rPr>
        <w:t xml:space="preserve">: </w:t>
      </w:r>
      <w:r w:rsidR="00012AD1" w:rsidRPr="00012AD1">
        <w:rPr>
          <w:b/>
          <w:szCs w:val="22"/>
          <w:lang w:val="it-IT"/>
        </w:rPr>
        <w:t>media.it.daimlertruck.com</w:t>
      </w:r>
      <w:r w:rsidR="00145509">
        <w:rPr>
          <w:b/>
          <w:szCs w:val="22"/>
          <w:lang w:val="it-IT"/>
        </w:rPr>
        <w:t xml:space="preserve"> </w:t>
      </w:r>
      <w:r w:rsidR="000E3874">
        <w:rPr>
          <w:b/>
          <w:szCs w:val="22"/>
          <w:lang w:val="it-IT"/>
        </w:rPr>
        <w:t xml:space="preserve">e </w:t>
      </w:r>
      <w:r w:rsidR="004E6067">
        <w:rPr>
          <w:b/>
          <w:szCs w:val="22"/>
          <w:lang w:val="it-IT"/>
        </w:rPr>
        <w:t xml:space="preserve">su </w:t>
      </w:r>
      <w:r w:rsidR="001D4DA2" w:rsidRPr="00344F96">
        <w:rPr>
          <w:b/>
          <w:szCs w:val="22"/>
          <w:lang w:val="it-IT"/>
        </w:rPr>
        <w:t>mercedes-benz-trucks-retail.it</w:t>
      </w:r>
    </w:p>
    <w:sectPr w:rsidR="00790DF2" w:rsidRPr="00012AD1" w:rsidSect="00D40C76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73B3" w14:textId="77777777" w:rsidR="00FD46EA" w:rsidRDefault="00FD46EA" w:rsidP="00D65628">
      <w:r>
        <w:separator/>
      </w:r>
    </w:p>
  </w:endnote>
  <w:endnote w:type="continuationSeparator" w:id="0">
    <w:p w14:paraId="0DBFC280" w14:textId="77777777" w:rsidR="00FD46EA" w:rsidRDefault="00FD46EA" w:rsidP="00D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Dem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7B08" w14:textId="77777777" w:rsidR="00D65628" w:rsidRDefault="003D0F2E" w:rsidP="00EE23E7">
    <w:pPr>
      <w:pStyle w:val="Pidipagina"/>
    </w:pPr>
    <w:r>
      <w:rPr>
        <w:noProof/>
        <w:lang w:eastAsia="it-IT"/>
      </w:rPr>
      <w:drawing>
        <wp:inline distT="0" distB="0" distL="0" distR="0" wp14:anchorId="06998E9E" wp14:editId="4C00FBBE">
          <wp:extent cx="4178300" cy="787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20D2" w14:textId="77777777" w:rsidR="00FD46EA" w:rsidRDefault="00FD46EA" w:rsidP="00D65628">
      <w:r>
        <w:separator/>
      </w:r>
    </w:p>
  </w:footnote>
  <w:footnote w:type="continuationSeparator" w:id="0">
    <w:p w14:paraId="4ADB3462" w14:textId="77777777" w:rsidR="00FD46EA" w:rsidRDefault="00FD46EA" w:rsidP="00D6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58AD" w14:textId="77777777" w:rsidR="00D65628" w:rsidRDefault="00D7761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CF37F" wp14:editId="526645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e9524f68ac11566a86e83298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7305B" w14:textId="77777777" w:rsidR="00D77617" w:rsidRPr="00D77617" w:rsidRDefault="00D77617" w:rsidP="00D77617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D77617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9524f68ac11566a86e83298" o:spid="_x0000_s1027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PtGAMAADYGAAAOAAAAZHJzL2Uyb0RvYy54bWysVEtP3DAQvlfqf4h86KlLHiTZZEtAsGhb&#10;pAVWWirOXschVhM72F42FPHfO3ac5dEeqqoXezwz/jyPz3N00reN90ClYoIXKDwIkEc5ESXjdwX6&#10;frOYZMhTGvMSN4LTAj1ShU6OP3442nUzGolaNCWVHoBwNdt1Baq17ma+r0hNW6wOREc5GCshW6zh&#10;KO/8UuIdoLeNHwVB6u+ELDspCFUKtOeDER1b/KqiRF9XlaLaawoEsWm7SrtuzOofH+HZncRdzYgL&#10;A/9DFC1mHB7dQ51jjb2tZL9BtYxIoUSlD4hofVFVjFCbA2QTBu+yWde4ozYXKI7q9mVS/w+WXD2s&#10;pMfKAh0ij+MWWnS5vljNL2meRHGVZpiEYZKmOEtpdhjl0M6SKgIVfPp0vxX6yzes6rko6XCaTZMs&#10;CpMoCz47M2V3tXbGLAaCOMMtK3Xt9Eme7PWrBhPaUj7eGWEw8GSQHcAFL2nvAIZtJVmL5eMbrzUw&#10;AKjp/EJ390Z0ThPsH17SanwTlM+GGbtOzaBA6w5KpPsz0QPDR70CpWl4X8nW7NBKD+zAscc9r2iv&#10;PQLKaZIGhyGYCNiiZBpOEwPjv9zupNJfqWg9IxRIQtSWTvhhqfTgOrqYx7hYsKax3G24tytQepgE&#10;9sLeAuANN74QBGA4aeDkUx5GcXAW5ZNFmk0n8SJOJvk0yCZBmJ/laRDn8fni2eCF8axmZUn5knE6&#10;/o8w/jv+uZ86MNv+kDehKtGw0uRhYjPZzRvpPWD4qBvgwA9XoVde/ttwbAEhu3G3WfqmZ0NvjKT7&#10;Te8auRHlI/RRCqgvtEJ1ZMHg0SVWeoUlfHpQwiDT17BUjYCiCichrxby55/0xh9qAVbk7WCIFEjd&#10;b7GkyGsuOPzSKImDAHC1PYEgrZCHcQyHzajl23YuIO/QhmVF46ubUaykaG9h0J2a58CEOYFHC6RH&#10;ca7hBAYYlISenloZBkyH9ZKvO2Kgxyrf9LdYdo5oGup3JcY5g2fv+Db4mptcnG61qJglo6nsUE6o&#10;vTnAcLJdcIPUTL/XZ+v1Mu6PfwEAAP//AwBQSwMEFAAGAAgAAAAhABnB/bLcAAAABwEAAA8AAABk&#10;cnMvZG93bnJldi54bWxMj8FOwzAQRO9I/IO1SNyoXRCFhmwqFMQBiQO0fMAm3iaBeB3Fbpr+Pe4J&#10;TqvRjGbe5pvZ9WriMXReEJYLA4ql9raTBuFr93rzCCpEEku9F0Y4cYBNcXmRU2b9UT552sZGpRIJ&#10;GSG0MQ6Z1qFu2VFY+IEleXs/OopJjo22Ix1Tuev1rTEr7aiTtNDSwGXL9c/24BDK8sPuTrF5l5fv&#10;bq5s9TbVbkC8vpqfn0BFnuNfGM74CR2KxFT5g9igeoT0SES4M+me3eXarEBVCA/mHnSR6//8xS8A&#10;AAD//wMAUEsBAi0AFAAGAAgAAAAhALaDOJL+AAAA4QEAABMAAAAAAAAAAAAAAAAAAAAAAFtDb250&#10;ZW50X1R5cGVzXS54bWxQSwECLQAUAAYACAAAACEAOP0h/9YAAACUAQAACwAAAAAAAAAAAAAAAAAv&#10;AQAAX3JlbHMvLnJlbHNQSwECLQAUAAYACAAAACEAEJZT7RgDAAA2BgAADgAAAAAAAAAAAAAAAAAu&#10;AgAAZHJzL2Uyb0RvYy54bWxQSwECLQAUAAYACAAAACEAGcH9st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D77617" w:rsidRPr="00D77617" w:rsidRDefault="00D77617" w:rsidP="00D77617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D77617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628">
      <w:tab/>
    </w:r>
    <w:r w:rsidR="005C061E">
      <w:rPr>
        <w:noProof/>
        <w:lang w:eastAsia="it-IT"/>
      </w:rPr>
      <w:drawing>
        <wp:inline distT="0" distB="0" distL="0" distR="0" wp14:anchorId="38779FF1" wp14:editId="603FB1EC">
          <wp:extent cx="2235200" cy="1320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8"/>
    <w:rsid w:val="00011E71"/>
    <w:rsid w:val="00012AD1"/>
    <w:rsid w:val="000424F8"/>
    <w:rsid w:val="00044C4F"/>
    <w:rsid w:val="000459B0"/>
    <w:rsid w:val="00054F66"/>
    <w:rsid w:val="00054FCA"/>
    <w:rsid w:val="000B0248"/>
    <w:rsid w:val="000B4D6A"/>
    <w:rsid w:val="000B5860"/>
    <w:rsid w:val="000C6708"/>
    <w:rsid w:val="000C73C6"/>
    <w:rsid w:val="000E3874"/>
    <w:rsid w:val="000E5D2E"/>
    <w:rsid w:val="000F1641"/>
    <w:rsid w:val="00124176"/>
    <w:rsid w:val="00124D2B"/>
    <w:rsid w:val="00126356"/>
    <w:rsid w:val="00133512"/>
    <w:rsid w:val="00144BA3"/>
    <w:rsid w:val="00145509"/>
    <w:rsid w:val="00147CB8"/>
    <w:rsid w:val="00152982"/>
    <w:rsid w:val="0018620D"/>
    <w:rsid w:val="001A1B4D"/>
    <w:rsid w:val="001A1F33"/>
    <w:rsid w:val="001A541E"/>
    <w:rsid w:val="001D3AF0"/>
    <w:rsid w:val="001D4DA2"/>
    <w:rsid w:val="00210442"/>
    <w:rsid w:val="00213BCD"/>
    <w:rsid w:val="00216624"/>
    <w:rsid w:val="00227B1E"/>
    <w:rsid w:val="00227DC6"/>
    <w:rsid w:val="00245F92"/>
    <w:rsid w:val="00253223"/>
    <w:rsid w:val="0029025E"/>
    <w:rsid w:val="002A09BF"/>
    <w:rsid w:val="002A3432"/>
    <w:rsid w:val="002D009E"/>
    <w:rsid w:val="002D36F8"/>
    <w:rsid w:val="002E14A3"/>
    <w:rsid w:val="00331D60"/>
    <w:rsid w:val="0033680B"/>
    <w:rsid w:val="00340FF3"/>
    <w:rsid w:val="003421EE"/>
    <w:rsid w:val="00344F96"/>
    <w:rsid w:val="00355762"/>
    <w:rsid w:val="00357894"/>
    <w:rsid w:val="003578B7"/>
    <w:rsid w:val="003658ED"/>
    <w:rsid w:val="00374DD7"/>
    <w:rsid w:val="0038458F"/>
    <w:rsid w:val="00387172"/>
    <w:rsid w:val="003A0F13"/>
    <w:rsid w:val="003A2A74"/>
    <w:rsid w:val="003D0F2E"/>
    <w:rsid w:val="003F27C7"/>
    <w:rsid w:val="00414DCC"/>
    <w:rsid w:val="00434F16"/>
    <w:rsid w:val="00436F6D"/>
    <w:rsid w:val="0045479C"/>
    <w:rsid w:val="004629A2"/>
    <w:rsid w:val="004A4A9C"/>
    <w:rsid w:val="004B50EE"/>
    <w:rsid w:val="004B51A2"/>
    <w:rsid w:val="004C4C92"/>
    <w:rsid w:val="004E1935"/>
    <w:rsid w:val="004E6067"/>
    <w:rsid w:val="004E7BA9"/>
    <w:rsid w:val="00507A8E"/>
    <w:rsid w:val="00513F8D"/>
    <w:rsid w:val="00561785"/>
    <w:rsid w:val="00575646"/>
    <w:rsid w:val="00587506"/>
    <w:rsid w:val="0059040B"/>
    <w:rsid w:val="005A1EEC"/>
    <w:rsid w:val="005B3E61"/>
    <w:rsid w:val="005B571F"/>
    <w:rsid w:val="005C061E"/>
    <w:rsid w:val="005D744A"/>
    <w:rsid w:val="005E749A"/>
    <w:rsid w:val="00624261"/>
    <w:rsid w:val="006302D9"/>
    <w:rsid w:val="0065273A"/>
    <w:rsid w:val="00666969"/>
    <w:rsid w:val="006715E5"/>
    <w:rsid w:val="00690233"/>
    <w:rsid w:val="006B561B"/>
    <w:rsid w:val="006E1834"/>
    <w:rsid w:val="006E4932"/>
    <w:rsid w:val="006E51FC"/>
    <w:rsid w:val="006E5287"/>
    <w:rsid w:val="006E5F45"/>
    <w:rsid w:val="00712AFD"/>
    <w:rsid w:val="00741761"/>
    <w:rsid w:val="00755EBA"/>
    <w:rsid w:val="0075769B"/>
    <w:rsid w:val="00776419"/>
    <w:rsid w:val="00787543"/>
    <w:rsid w:val="00790B9F"/>
    <w:rsid w:val="00790DF2"/>
    <w:rsid w:val="007B2031"/>
    <w:rsid w:val="007D79CD"/>
    <w:rsid w:val="007E41E5"/>
    <w:rsid w:val="007F0084"/>
    <w:rsid w:val="00801D9C"/>
    <w:rsid w:val="008132E1"/>
    <w:rsid w:val="00825245"/>
    <w:rsid w:val="0082799F"/>
    <w:rsid w:val="008315DD"/>
    <w:rsid w:val="00863212"/>
    <w:rsid w:val="008731F2"/>
    <w:rsid w:val="00883035"/>
    <w:rsid w:val="008927E1"/>
    <w:rsid w:val="008961ED"/>
    <w:rsid w:val="008A29EF"/>
    <w:rsid w:val="008C061C"/>
    <w:rsid w:val="008C7929"/>
    <w:rsid w:val="008D1C10"/>
    <w:rsid w:val="008D1D5E"/>
    <w:rsid w:val="008E4988"/>
    <w:rsid w:val="008E73ED"/>
    <w:rsid w:val="008F2FD1"/>
    <w:rsid w:val="008F6A1F"/>
    <w:rsid w:val="00900818"/>
    <w:rsid w:val="00904E4C"/>
    <w:rsid w:val="00926A75"/>
    <w:rsid w:val="00932645"/>
    <w:rsid w:val="0093370E"/>
    <w:rsid w:val="0093625E"/>
    <w:rsid w:val="00955E01"/>
    <w:rsid w:val="00976723"/>
    <w:rsid w:val="0098376D"/>
    <w:rsid w:val="00983E23"/>
    <w:rsid w:val="009C4454"/>
    <w:rsid w:val="009E3819"/>
    <w:rsid w:val="00A03623"/>
    <w:rsid w:val="00A057C3"/>
    <w:rsid w:val="00A06247"/>
    <w:rsid w:val="00A1488F"/>
    <w:rsid w:val="00A201EF"/>
    <w:rsid w:val="00A56429"/>
    <w:rsid w:val="00A65FE0"/>
    <w:rsid w:val="00A72B42"/>
    <w:rsid w:val="00A75406"/>
    <w:rsid w:val="00A80706"/>
    <w:rsid w:val="00AA0FD3"/>
    <w:rsid w:val="00AA75D4"/>
    <w:rsid w:val="00AC4648"/>
    <w:rsid w:val="00AE73F7"/>
    <w:rsid w:val="00AF41E4"/>
    <w:rsid w:val="00AF7891"/>
    <w:rsid w:val="00B07F9A"/>
    <w:rsid w:val="00B22350"/>
    <w:rsid w:val="00B3350E"/>
    <w:rsid w:val="00B616AE"/>
    <w:rsid w:val="00B7039E"/>
    <w:rsid w:val="00B71226"/>
    <w:rsid w:val="00B85BF4"/>
    <w:rsid w:val="00B93F12"/>
    <w:rsid w:val="00BA2B8E"/>
    <w:rsid w:val="00BB07F3"/>
    <w:rsid w:val="00BC5ACE"/>
    <w:rsid w:val="00BC7197"/>
    <w:rsid w:val="00BD75CC"/>
    <w:rsid w:val="00C15EF2"/>
    <w:rsid w:val="00C22AF5"/>
    <w:rsid w:val="00C26548"/>
    <w:rsid w:val="00C60E2D"/>
    <w:rsid w:val="00C776A6"/>
    <w:rsid w:val="00C94276"/>
    <w:rsid w:val="00CB5FE0"/>
    <w:rsid w:val="00CD4F40"/>
    <w:rsid w:val="00CD6B95"/>
    <w:rsid w:val="00CE49A1"/>
    <w:rsid w:val="00CE4C04"/>
    <w:rsid w:val="00D061CB"/>
    <w:rsid w:val="00D13021"/>
    <w:rsid w:val="00D22B68"/>
    <w:rsid w:val="00D27097"/>
    <w:rsid w:val="00D31612"/>
    <w:rsid w:val="00D40C76"/>
    <w:rsid w:val="00D44AF0"/>
    <w:rsid w:val="00D57911"/>
    <w:rsid w:val="00D65628"/>
    <w:rsid w:val="00D76D72"/>
    <w:rsid w:val="00D77617"/>
    <w:rsid w:val="00D932BE"/>
    <w:rsid w:val="00D95FC8"/>
    <w:rsid w:val="00DB08A7"/>
    <w:rsid w:val="00DE0647"/>
    <w:rsid w:val="00E02D6C"/>
    <w:rsid w:val="00E270D1"/>
    <w:rsid w:val="00E30E62"/>
    <w:rsid w:val="00E32C55"/>
    <w:rsid w:val="00E36456"/>
    <w:rsid w:val="00E75992"/>
    <w:rsid w:val="00E81B09"/>
    <w:rsid w:val="00E90D54"/>
    <w:rsid w:val="00EA5AF9"/>
    <w:rsid w:val="00EB6E60"/>
    <w:rsid w:val="00EC71B3"/>
    <w:rsid w:val="00ED3036"/>
    <w:rsid w:val="00ED504B"/>
    <w:rsid w:val="00EE23E7"/>
    <w:rsid w:val="00EF663D"/>
    <w:rsid w:val="00F04423"/>
    <w:rsid w:val="00F337C5"/>
    <w:rsid w:val="00F43DAF"/>
    <w:rsid w:val="00F63C40"/>
    <w:rsid w:val="00F63F6C"/>
    <w:rsid w:val="00F72A40"/>
    <w:rsid w:val="00F74971"/>
    <w:rsid w:val="00F91C74"/>
    <w:rsid w:val="00FA1719"/>
    <w:rsid w:val="00FA2A10"/>
    <w:rsid w:val="00FD2063"/>
    <w:rsid w:val="00FD46E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25EE29"/>
  <w15:chartTrackingRefBased/>
  <w15:docId w15:val="{F14F3C0E-D92A-0D44-BA00-4A95E4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8"/>
  </w:style>
  <w:style w:type="paragraph" w:styleId="Pidipagina">
    <w:name w:val="footer"/>
    <w:basedOn w:val="Normale"/>
    <w:link w:val="Pidipagina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9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988"/>
    <w:rPr>
      <w:sz w:val="20"/>
      <w:szCs w:val="20"/>
    </w:rPr>
  </w:style>
  <w:style w:type="character" w:customStyle="1" w:styleId="40Continuoustext11ptZchnZchn">
    <w:name w:val="4.0 Continuous text 11pt Zchn Zchn"/>
    <w:rsid w:val="008E4988"/>
    <w:rPr>
      <w:rFonts w:ascii="CorpoA" w:hAnsi="CorpoA"/>
      <w:sz w:val="22"/>
      <w:lang w:val="de-DE" w:eastAsia="ar-SA" w:bidi="ar-SA"/>
    </w:rPr>
  </w:style>
  <w:style w:type="paragraph" w:customStyle="1" w:styleId="DCNormal">
    <w:name w:val="DCNormal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40Continuoustext11pt">
    <w:name w:val="4.0 Continuous text 11pt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01Flietext">
    <w:name w:val="01_Fließtext"/>
    <w:basedOn w:val="Normale"/>
    <w:qFormat/>
    <w:rsid w:val="00A56429"/>
    <w:pPr>
      <w:spacing w:line="284" w:lineRule="exact"/>
    </w:pPr>
    <w:rPr>
      <w:rFonts w:ascii="Daimler CS Light" w:hAnsi="Daimler CS Light"/>
      <w:sz w:val="21"/>
      <w:szCs w:val="21"/>
      <w:lang w:val="de-DE"/>
    </w:rPr>
  </w:style>
  <w:style w:type="paragraph" w:styleId="NormaleWeb">
    <w:name w:val="Normal (Web)"/>
    <w:basedOn w:val="Normale"/>
    <w:uiPriority w:val="99"/>
    <w:semiHidden/>
    <w:unhideWhenUsed/>
    <w:rsid w:val="006E5F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40Continoustext11pt">
    <w:name w:val="4.0 Continous text 11pt"/>
    <w:link w:val="40Continoustext11ptZchn"/>
    <w:qFormat/>
    <w:rsid w:val="00D061CB"/>
    <w:pPr>
      <w:suppressAutoHyphens/>
      <w:spacing w:after="340" w:line="340" w:lineRule="exac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locked/>
    <w:rsid w:val="00D061CB"/>
    <w:rPr>
      <w:rFonts w:ascii="CorpoA" w:eastAsia="Times New Roman" w:hAnsi="CorpoA" w:cs="Times New Roman"/>
      <w:sz w:val="22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5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5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5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5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5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3A233-2E3B-4EEC-AE91-C1106EA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Bolognese, Rachele (677)</cp:lastModifiedBy>
  <cp:revision>8</cp:revision>
  <dcterms:created xsi:type="dcterms:W3CDTF">2023-01-30T13:59:00Z</dcterms:created>
  <dcterms:modified xsi:type="dcterms:W3CDTF">2023-02-14T11:46:00Z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2022-04-19T15:49:20Z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a9a0f234-29f4-4e5d-8071-098fca0d3c2f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2023-02-14T11:46:34Z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046ddd8b-a4b2-4d4b-a62b-805e1635e17a</vt:lpwstr>
  </property>
  <property fmtid="{D5CDD505-2E9C-101B-9397-08002B2CF9AE}" pid="15" name="MSIP_Label_924dbb1d-991d-4bbd-aad5-33bac1d8ffaf_ContentBits">
    <vt:lpwstr>1</vt:lpwstr>
  </property>
</Properties>
</file>