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91DA" w14:textId="77777777" w:rsidR="006F26EA" w:rsidRPr="00C34DC8" w:rsidRDefault="00E637A4" w:rsidP="00BF368B">
      <w:pPr>
        <w:sectPr w:rsidR="006F26EA" w:rsidRPr="00C34DC8" w:rsidSect="00932083">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686" w:right="1418" w:bottom="1701" w:left="1361" w:header="425" w:footer="57" w:gutter="0"/>
          <w:cols w:space="720"/>
          <w:titlePg/>
          <w:docGrid w:linePitch="326"/>
        </w:sectPr>
      </w:pPr>
      <w:r>
        <w:rPr>
          <w:b/>
          <w:sz w:val="32"/>
          <w:szCs w:val="32"/>
          <w:highlight w:val="red"/>
        </w:rPr>
        <w:br/>
      </w:r>
    </w:p>
    <w:p w14:paraId="3A602572" w14:textId="77777777" w:rsidR="00932083" w:rsidRPr="00DB1035" w:rsidRDefault="00215FC9" w:rsidP="00932083">
      <w:pPr>
        <w:pStyle w:val="02Date"/>
        <w:framePr w:wrap="around"/>
        <w:rPr>
          <w:lang w:val="en-US"/>
        </w:rPr>
      </w:pPr>
      <w:r>
        <w:rPr>
          <w:lang w:val="en-US"/>
        </w:rPr>
        <w:t>May 17</w:t>
      </w:r>
      <w:r w:rsidR="007D4549" w:rsidRPr="00DB1035">
        <w:rPr>
          <w:vertAlign w:val="superscript"/>
          <w:lang w:val="en-US"/>
        </w:rPr>
        <w:t>th</w:t>
      </w:r>
      <w:r w:rsidR="003B7F9C" w:rsidRPr="00DB1035">
        <w:rPr>
          <w:lang w:val="en-US"/>
        </w:rPr>
        <w:t>, 2022</w:t>
      </w:r>
    </w:p>
    <w:p w14:paraId="15896AAC" w14:textId="3AFB5BA3" w:rsidR="00991B86" w:rsidRPr="00DB1035" w:rsidRDefault="00DB1035" w:rsidP="00991B86">
      <w:pPr>
        <w:pStyle w:val="Titolo1"/>
        <w:rPr>
          <w:lang w:val="en-US"/>
        </w:rPr>
      </w:pPr>
      <w:r w:rsidRPr="00DB1035">
        <w:rPr>
          <w:lang w:val="en-US"/>
        </w:rPr>
        <w:lastRenderedPageBreak/>
        <w:t>Daimler Truck</w:t>
      </w:r>
      <w:r w:rsidR="004C0665" w:rsidRPr="007F64A8">
        <w:rPr>
          <w:lang w:val="en-US"/>
        </w:rPr>
        <w:t xml:space="preserve"> </w:t>
      </w:r>
      <w:r w:rsidR="00E96780">
        <w:rPr>
          <w:lang w:val="en-US"/>
        </w:rPr>
        <w:t>with positive start</w:t>
      </w:r>
      <w:r w:rsidR="00E637A4" w:rsidRPr="00E637A4">
        <w:rPr>
          <w:lang w:val="en-US"/>
        </w:rPr>
        <w:t xml:space="preserve"> into 2022</w:t>
      </w:r>
      <w:r w:rsidR="009B6FDA">
        <w:rPr>
          <w:lang w:val="en-US"/>
        </w:rPr>
        <w:t>, increasing</w:t>
      </w:r>
      <w:r w:rsidR="00E637A4" w:rsidRPr="00E637A4">
        <w:rPr>
          <w:lang w:val="en-US"/>
        </w:rPr>
        <w:t xml:space="preserve"> </w:t>
      </w:r>
      <w:r w:rsidR="00E637A4">
        <w:rPr>
          <w:lang w:val="en-US"/>
        </w:rPr>
        <w:t xml:space="preserve">unit sales, revenue and </w:t>
      </w:r>
      <w:r w:rsidR="0083357E">
        <w:rPr>
          <w:lang w:val="en-US"/>
        </w:rPr>
        <w:t>EBIT adjus</w:t>
      </w:r>
      <w:bookmarkStart w:id="0" w:name="_GoBack"/>
      <w:bookmarkEnd w:id="0"/>
      <w:r w:rsidR="0083357E">
        <w:rPr>
          <w:lang w:val="en-US"/>
        </w:rPr>
        <w:t>ted vs Q1 2021</w:t>
      </w:r>
    </w:p>
    <w:p w14:paraId="40CBAA93" w14:textId="5D47F4EA" w:rsidR="00E5301D" w:rsidRPr="00925E98" w:rsidRDefault="00C6234A">
      <w:pPr>
        <w:pStyle w:val="Paragrafoelenco"/>
        <w:numPr>
          <w:ilvl w:val="0"/>
          <w:numId w:val="5"/>
        </w:numPr>
        <w:ind w:left="720"/>
        <w:rPr>
          <w:rFonts w:asciiTheme="majorHAnsi" w:hAnsiTheme="majorHAnsi"/>
          <w:b/>
          <w:lang w:val="en-US"/>
        </w:rPr>
      </w:pPr>
      <w:r w:rsidRPr="00925E98">
        <w:rPr>
          <w:rFonts w:asciiTheme="majorHAnsi" w:hAnsiTheme="majorHAnsi"/>
          <w:b/>
          <w:lang w:val="en-US"/>
        </w:rPr>
        <w:t>Group sales of 109,000</w:t>
      </w:r>
      <w:r w:rsidR="00E637A4" w:rsidRPr="00925E98">
        <w:rPr>
          <w:rFonts w:asciiTheme="majorHAnsi" w:hAnsiTheme="majorHAnsi"/>
          <w:b/>
          <w:lang w:val="en-US"/>
        </w:rPr>
        <w:t xml:space="preserve"> units significantly above p</w:t>
      </w:r>
      <w:r w:rsidR="00116F6D" w:rsidRPr="00925E98">
        <w:rPr>
          <w:rFonts w:asciiTheme="majorHAnsi" w:hAnsiTheme="majorHAnsi"/>
          <w:b/>
          <w:lang w:val="en-US"/>
        </w:rPr>
        <w:t xml:space="preserve">rior year level (Q1 2021: </w:t>
      </w:r>
      <w:r w:rsidRPr="00925E98">
        <w:rPr>
          <w:rFonts w:asciiTheme="majorHAnsi" w:hAnsiTheme="majorHAnsi"/>
          <w:b/>
          <w:lang w:val="en-US"/>
        </w:rPr>
        <w:t>101,000</w:t>
      </w:r>
      <w:r w:rsidR="00E637A4" w:rsidRPr="00925E98">
        <w:rPr>
          <w:rFonts w:asciiTheme="majorHAnsi" w:hAnsiTheme="majorHAnsi"/>
          <w:b/>
          <w:lang w:val="en-US"/>
        </w:rPr>
        <w:t xml:space="preserve"> units</w:t>
      </w:r>
      <w:r w:rsidR="00E5301D" w:rsidRPr="00925E98">
        <w:rPr>
          <w:rFonts w:asciiTheme="majorHAnsi" w:hAnsiTheme="majorHAnsi"/>
          <w:b/>
          <w:lang w:val="en-US"/>
        </w:rPr>
        <w:t>)</w:t>
      </w:r>
    </w:p>
    <w:p w14:paraId="53CDFD4F" w14:textId="31B701EB" w:rsidR="007B2A5B" w:rsidRPr="00925E98" w:rsidRDefault="00E5301D" w:rsidP="007F17A6">
      <w:pPr>
        <w:pStyle w:val="Paragrafoelenco"/>
        <w:numPr>
          <w:ilvl w:val="0"/>
          <w:numId w:val="5"/>
        </w:numPr>
        <w:ind w:left="720"/>
        <w:rPr>
          <w:rFonts w:asciiTheme="majorHAnsi" w:hAnsiTheme="majorHAnsi"/>
          <w:b/>
          <w:lang w:val="en-US"/>
        </w:rPr>
      </w:pPr>
      <w:r w:rsidRPr="00925E98">
        <w:rPr>
          <w:rFonts w:asciiTheme="majorHAnsi" w:hAnsiTheme="majorHAnsi"/>
          <w:b/>
          <w:lang w:val="en-US"/>
        </w:rPr>
        <w:t>Incoming orders remain at high level, record high order backlog</w:t>
      </w:r>
    </w:p>
    <w:p w14:paraId="207B9BB7" w14:textId="7CFD3325" w:rsidR="00B83A20" w:rsidRPr="00925E98" w:rsidRDefault="00B83A20">
      <w:pPr>
        <w:pStyle w:val="Paragrafoelenco"/>
        <w:numPr>
          <w:ilvl w:val="0"/>
          <w:numId w:val="5"/>
        </w:numPr>
        <w:ind w:left="720"/>
        <w:rPr>
          <w:rFonts w:asciiTheme="majorHAnsi" w:hAnsiTheme="majorHAnsi"/>
          <w:b/>
          <w:lang w:val="en-US"/>
        </w:rPr>
      </w:pPr>
      <w:r w:rsidRPr="00925E98">
        <w:rPr>
          <w:rFonts w:asciiTheme="majorHAnsi" w:hAnsiTheme="majorHAnsi"/>
          <w:b/>
          <w:lang w:val="en-US"/>
        </w:rPr>
        <w:t>D</w:t>
      </w:r>
      <w:r w:rsidR="00E637A4" w:rsidRPr="00925E98">
        <w:rPr>
          <w:rFonts w:asciiTheme="majorHAnsi" w:hAnsiTheme="majorHAnsi"/>
          <w:b/>
          <w:lang w:val="en-US"/>
        </w:rPr>
        <w:t xml:space="preserve">espite </w:t>
      </w:r>
      <w:r w:rsidR="007F64A8" w:rsidRPr="00925E98">
        <w:rPr>
          <w:rFonts w:asciiTheme="majorHAnsi" w:hAnsiTheme="majorHAnsi"/>
          <w:b/>
          <w:lang w:val="en-US"/>
        </w:rPr>
        <w:t>supply chain constraints</w:t>
      </w:r>
      <w:r w:rsidR="00E637A4" w:rsidRPr="00925E98">
        <w:rPr>
          <w:rFonts w:asciiTheme="majorHAnsi" w:hAnsiTheme="majorHAnsi"/>
          <w:b/>
          <w:lang w:val="en-US"/>
        </w:rPr>
        <w:t>: Significant increase in revenue</w:t>
      </w:r>
    </w:p>
    <w:p w14:paraId="29771389" w14:textId="18A0151E" w:rsidR="00674A28" w:rsidRPr="00925E98" w:rsidRDefault="00E637A4" w:rsidP="007F17A6">
      <w:pPr>
        <w:pStyle w:val="Paragrafoelenco"/>
        <w:numPr>
          <w:ilvl w:val="0"/>
          <w:numId w:val="5"/>
        </w:numPr>
        <w:ind w:left="720"/>
        <w:rPr>
          <w:rFonts w:asciiTheme="majorHAnsi" w:hAnsiTheme="majorHAnsi"/>
          <w:b/>
          <w:lang w:val="en-US"/>
        </w:rPr>
      </w:pPr>
      <w:r w:rsidRPr="00925E98">
        <w:rPr>
          <w:rFonts w:asciiTheme="majorHAnsi" w:hAnsiTheme="majorHAnsi"/>
          <w:b/>
          <w:lang w:val="en-US"/>
        </w:rPr>
        <w:t xml:space="preserve">Adjusted Group EBIT </w:t>
      </w:r>
      <w:r w:rsidR="00116F6D" w:rsidRPr="00925E98">
        <w:rPr>
          <w:rFonts w:asciiTheme="majorHAnsi" w:hAnsiTheme="majorHAnsi"/>
          <w:b/>
          <w:lang w:val="en-US"/>
        </w:rPr>
        <w:t xml:space="preserve">rises </w:t>
      </w:r>
      <w:r w:rsidRPr="00925E98">
        <w:rPr>
          <w:rFonts w:asciiTheme="majorHAnsi" w:hAnsiTheme="majorHAnsi"/>
          <w:b/>
          <w:lang w:val="en-US"/>
        </w:rPr>
        <w:t xml:space="preserve">to </w:t>
      </w:r>
      <w:r w:rsidR="00116F6D" w:rsidRPr="00925E98">
        <w:rPr>
          <w:rFonts w:asciiTheme="majorHAnsi" w:hAnsiTheme="majorHAnsi"/>
          <w:b/>
          <w:lang w:val="en-US"/>
        </w:rPr>
        <w:t>€</w:t>
      </w:r>
      <w:r w:rsidRPr="00925E98">
        <w:rPr>
          <w:rFonts w:asciiTheme="majorHAnsi" w:hAnsiTheme="majorHAnsi"/>
          <w:b/>
          <w:lang w:val="en-US"/>
        </w:rPr>
        <w:t xml:space="preserve">651 </w:t>
      </w:r>
      <w:r w:rsidR="00116F6D" w:rsidRPr="00925E98">
        <w:rPr>
          <w:rFonts w:asciiTheme="majorHAnsi" w:hAnsiTheme="majorHAnsi"/>
          <w:b/>
          <w:lang w:val="en-US"/>
        </w:rPr>
        <w:t>million (Q1 2021: €588 million)</w:t>
      </w:r>
    </w:p>
    <w:p w14:paraId="0FD67EFD" w14:textId="7415B263" w:rsidR="00674A28" w:rsidRPr="00925E98" w:rsidRDefault="00674A28" w:rsidP="007F17A6">
      <w:pPr>
        <w:pStyle w:val="Paragrafoelenco"/>
        <w:numPr>
          <w:ilvl w:val="0"/>
          <w:numId w:val="5"/>
        </w:numPr>
        <w:ind w:left="720"/>
        <w:rPr>
          <w:rFonts w:asciiTheme="majorHAnsi" w:hAnsiTheme="majorHAnsi"/>
          <w:b/>
          <w:lang w:val="en-US"/>
        </w:rPr>
      </w:pPr>
      <w:r w:rsidRPr="00925E98">
        <w:rPr>
          <w:rFonts w:asciiTheme="majorHAnsi" w:hAnsiTheme="majorHAnsi"/>
          <w:b/>
          <w:lang w:val="en-US"/>
        </w:rPr>
        <w:t>Adjusted Return on Sales (ROS) of 5.9% (Q1 2021: 6.3%)</w:t>
      </w:r>
    </w:p>
    <w:p w14:paraId="067B9411" w14:textId="19E96410" w:rsidR="00154F87" w:rsidRPr="00925E98" w:rsidRDefault="00D017F7" w:rsidP="007F17A6">
      <w:pPr>
        <w:pStyle w:val="Paragrafoelenco"/>
        <w:numPr>
          <w:ilvl w:val="0"/>
          <w:numId w:val="5"/>
        </w:numPr>
        <w:ind w:left="720"/>
        <w:rPr>
          <w:rFonts w:asciiTheme="majorHAnsi" w:hAnsiTheme="majorHAnsi"/>
          <w:b/>
          <w:lang w:val="en-US"/>
        </w:rPr>
      </w:pPr>
      <w:r w:rsidRPr="00925E98">
        <w:rPr>
          <w:rFonts w:asciiTheme="majorHAnsi" w:hAnsiTheme="majorHAnsi"/>
          <w:b/>
          <w:bCs/>
          <w:lang w:val="en-US"/>
        </w:rPr>
        <w:t xml:space="preserve">Company </w:t>
      </w:r>
      <w:r w:rsidR="00421038" w:rsidRPr="00925E98">
        <w:rPr>
          <w:rFonts w:asciiTheme="majorHAnsi" w:hAnsiTheme="majorHAnsi"/>
          <w:b/>
          <w:bCs/>
          <w:lang w:val="en-US"/>
        </w:rPr>
        <w:t>confirms outlook for 2022</w:t>
      </w:r>
    </w:p>
    <w:p w14:paraId="4DEC060C" w14:textId="11BC57EE" w:rsidR="00116F6D" w:rsidRDefault="00991B86" w:rsidP="00116F6D">
      <w:pPr>
        <w:pStyle w:val="20ContinuousText"/>
      </w:pPr>
      <w:r w:rsidRPr="0084399A">
        <w:t xml:space="preserve">Stuttgart – </w:t>
      </w:r>
      <w:r w:rsidR="00810CFB" w:rsidRPr="00810CFB">
        <w:t xml:space="preserve">Daimler Truck Holding AG ("Daimler Truck") has made a positive start to the new year with growth in </w:t>
      </w:r>
      <w:r w:rsidR="00810CFB">
        <w:t xml:space="preserve">unit sales, revenue and </w:t>
      </w:r>
      <w:r w:rsidR="00617A50">
        <w:t>EBIT</w:t>
      </w:r>
      <w:r w:rsidR="000D6469">
        <w:t xml:space="preserve"> </w:t>
      </w:r>
      <w:r w:rsidR="0038473D">
        <w:t>(</w:t>
      </w:r>
      <w:r w:rsidR="000D6469">
        <w:t>adjusted</w:t>
      </w:r>
      <w:r w:rsidR="0038473D">
        <w:t>)</w:t>
      </w:r>
      <w:r w:rsidR="00810CFB" w:rsidRPr="00810CFB">
        <w:t xml:space="preserve">. The company was able to increase its Group unit sales significantly year-on-year to 109,000 units in Q1 2022 (+ 8%, Q1 2021: 101,000 units). </w:t>
      </w:r>
      <w:r w:rsidR="000D6469">
        <w:t>Despite ongoing supply bottlenecks</w:t>
      </w:r>
      <w:r w:rsidR="005351E7">
        <w:t>,</w:t>
      </w:r>
      <w:r w:rsidR="000D6469">
        <w:t xml:space="preserve"> </w:t>
      </w:r>
      <w:r w:rsidR="00810CFB" w:rsidRPr="00810CFB">
        <w:t xml:space="preserve">Daimler Truck was able to benefit from </w:t>
      </w:r>
      <w:r w:rsidR="000D6469">
        <w:t xml:space="preserve">the strong </w:t>
      </w:r>
      <w:r w:rsidR="00810CFB" w:rsidRPr="00810CFB">
        <w:t>demand situation in the first quarter.</w:t>
      </w:r>
      <w:r w:rsidR="00890DEB">
        <w:t xml:space="preserve"> </w:t>
      </w:r>
      <w:r w:rsidR="00810CFB" w:rsidRPr="00810CFB">
        <w:t>Supported by</w:t>
      </w:r>
      <w:r w:rsidR="00900D0E">
        <w:t xml:space="preserve"> strong</w:t>
      </w:r>
      <w:r w:rsidR="00810CFB" w:rsidRPr="00810CFB">
        <w:t xml:space="preserve"> unit sales</w:t>
      </w:r>
      <w:r w:rsidR="00C40467">
        <w:t xml:space="preserve"> in the segments Trucks North America and Mercedes-Benz</w:t>
      </w:r>
      <w:r w:rsidR="00810CFB" w:rsidRPr="00810CFB">
        <w:t xml:space="preserve">, improved </w:t>
      </w:r>
      <w:r w:rsidR="00833FC0">
        <w:t>net pricing</w:t>
      </w:r>
      <w:r w:rsidR="00C40467">
        <w:t xml:space="preserve"> </w:t>
      </w:r>
      <w:r w:rsidR="00810CFB" w:rsidRPr="00810CFB">
        <w:t xml:space="preserve">and positive </w:t>
      </w:r>
      <w:r w:rsidR="00C06BE5">
        <w:t>contributions from aftersales and used vehicle business</w:t>
      </w:r>
      <w:r w:rsidR="00810CFB" w:rsidRPr="00810CFB">
        <w:t>, Group revenue rose by 17% to €10.6 billion (Q1 2021: €9</w:t>
      </w:r>
      <w:r w:rsidR="0088402B">
        <w:t>.0</w:t>
      </w:r>
      <w:r w:rsidR="00810CFB" w:rsidRPr="00810CFB">
        <w:t xml:space="preserve"> billion). </w:t>
      </w:r>
      <w:r w:rsidR="00026D2F">
        <w:t xml:space="preserve">Daimler Truck sees a continued strong demand environment. </w:t>
      </w:r>
      <w:r w:rsidR="00810CFB" w:rsidRPr="00810CFB">
        <w:t xml:space="preserve">Around 139,000 units mark a high </w:t>
      </w:r>
      <w:r w:rsidR="00026D2F">
        <w:t xml:space="preserve">level of </w:t>
      </w:r>
      <w:r w:rsidR="00810CFB" w:rsidRPr="00810CFB">
        <w:t>order intake in the opening q</w:t>
      </w:r>
      <w:r w:rsidR="00EB445B">
        <w:t xml:space="preserve">uarter of the reporting year. </w:t>
      </w:r>
      <w:r w:rsidR="00BE0EFE">
        <w:t xml:space="preserve">The </w:t>
      </w:r>
      <w:r w:rsidR="002F60C5">
        <w:t>order back</w:t>
      </w:r>
      <w:r w:rsidR="00810CFB">
        <w:t>log</w:t>
      </w:r>
      <w:r w:rsidR="00BE0EFE">
        <w:t xml:space="preserve"> </w:t>
      </w:r>
      <w:r w:rsidR="00F17595">
        <w:t>continues to rise to a new record level</w:t>
      </w:r>
      <w:r w:rsidR="00810CFB">
        <w:t>.</w:t>
      </w:r>
    </w:p>
    <w:p w14:paraId="72B0EB33" w14:textId="77777777" w:rsidR="007814EA" w:rsidRDefault="007814EA" w:rsidP="00116F6D">
      <w:pPr>
        <w:pStyle w:val="20ContinuousText"/>
      </w:pPr>
    </w:p>
    <w:p w14:paraId="083BF280" w14:textId="4A7227AF" w:rsidR="007814EA" w:rsidRDefault="007814EA" w:rsidP="00116F6D">
      <w:pPr>
        <w:pStyle w:val="20ContinuousText"/>
      </w:pPr>
      <w:r w:rsidRPr="007814EA">
        <w:t>Adjusted EBIT (earnings before interest and taxes) increase</w:t>
      </w:r>
      <w:r w:rsidR="00DA34E1">
        <w:t>d</w:t>
      </w:r>
      <w:r w:rsidRPr="007814EA">
        <w:t xml:space="preserve"> by 11% to €651 million in the </w:t>
      </w:r>
      <w:r w:rsidR="00C06BE5">
        <w:t xml:space="preserve">reporting </w:t>
      </w:r>
      <w:r w:rsidRPr="007814EA">
        <w:t xml:space="preserve">period (Q1 2021: €588 million). In the industrial business, adjusted EBIT of €604 million </w:t>
      </w:r>
      <w:r w:rsidR="00DA34E1">
        <w:t>was</w:t>
      </w:r>
      <w:r w:rsidRPr="007814EA">
        <w:t xml:space="preserve"> around 9% higher than in the same period of the previous ye</w:t>
      </w:r>
      <w:r>
        <w:t>ar (€552 million). The adjusted Return on S</w:t>
      </w:r>
      <w:r w:rsidRPr="007814EA">
        <w:t>ales (R</w:t>
      </w:r>
      <w:r w:rsidR="00E850F2">
        <w:t>O</w:t>
      </w:r>
      <w:r w:rsidRPr="007814EA">
        <w:t xml:space="preserve">S adjusted) </w:t>
      </w:r>
      <w:r w:rsidR="00890DEB">
        <w:t>aggregates</w:t>
      </w:r>
      <w:r w:rsidR="00DA34E1">
        <w:t xml:space="preserve"> to</w:t>
      </w:r>
      <w:r w:rsidRPr="007814EA">
        <w:t xml:space="preserve"> 5.9% (Q1 2021: 6.3%).</w:t>
      </w:r>
    </w:p>
    <w:p w14:paraId="7ED2CC6C" w14:textId="77777777" w:rsidR="00116F6D" w:rsidRDefault="00116F6D" w:rsidP="00116F6D">
      <w:pPr>
        <w:pStyle w:val="20ContinuousText"/>
      </w:pPr>
    </w:p>
    <w:p w14:paraId="77F946B7" w14:textId="12F966CE" w:rsidR="00F654E3" w:rsidRDefault="00F654E3" w:rsidP="00116F6D">
      <w:pPr>
        <w:pStyle w:val="20ContinuousText"/>
      </w:pPr>
      <w:r w:rsidRPr="00F654E3">
        <w:t>Following the outbreak of the Russia</w:t>
      </w:r>
      <w:r w:rsidR="00BB7055">
        <w:t xml:space="preserve">’s war against the </w:t>
      </w:r>
      <w:r w:rsidRPr="00F654E3">
        <w:t>Ukraine</w:t>
      </w:r>
      <w:r w:rsidR="00B61A8E">
        <w:t>, Daimler Truck decided on</w:t>
      </w:r>
      <w:r w:rsidR="00C06BE5">
        <w:t xml:space="preserve"> </w:t>
      </w:r>
      <w:r w:rsidRPr="00F654E3">
        <w:t xml:space="preserve">February </w:t>
      </w:r>
      <w:r w:rsidR="00B61A8E">
        <w:t>27</w:t>
      </w:r>
      <w:r w:rsidR="00B61A8E" w:rsidRPr="00B61A8E">
        <w:rPr>
          <w:vertAlign w:val="superscript"/>
        </w:rPr>
        <w:t>th</w:t>
      </w:r>
      <w:r w:rsidR="00B61A8E">
        <w:t xml:space="preserve"> </w:t>
      </w:r>
      <w:r w:rsidR="00DA34E1">
        <w:t xml:space="preserve">2022 </w:t>
      </w:r>
      <w:r w:rsidRPr="00F654E3">
        <w:t>to suspend all business activities in Russia</w:t>
      </w:r>
      <w:r w:rsidR="00FD1E06">
        <w:t xml:space="preserve"> until further notice</w:t>
      </w:r>
      <w:r>
        <w:t xml:space="preserve">. </w:t>
      </w:r>
      <w:r w:rsidR="00C2296C">
        <w:t>For Q1 t</w:t>
      </w:r>
      <w:r>
        <w:t xml:space="preserve">he resulting </w:t>
      </w:r>
      <w:r w:rsidR="00160A61">
        <w:t xml:space="preserve">impairment </w:t>
      </w:r>
      <w:r w:rsidR="0007369B">
        <w:t>had a negative one-time effect</w:t>
      </w:r>
      <w:r w:rsidR="00C2296C">
        <w:t xml:space="preserve"> </w:t>
      </w:r>
      <w:r w:rsidRPr="00DA34E1">
        <w:t xml:space="preserve">of </w:t>
      </w:r>
      <w:r w:rsidR="00EA557E" w:rsidRPr="007F17A6">
        <w:t xml:space="preserve">€ </w:t>
      </w:r>
      <w:r w:rsidR="0004356F">
        <w:t>170</w:t>
      </w:r>
      <w:r w:rsidRPr="007F17A6">
        <w:t xml:space="preserve"> million</w:t>
      </w:r>
      <w:r w:rsidRPr="00F654E3">
        <w:t>.</w:t>
      </w:r>
      <w:r w:rsidR="0030730C">
        <w:t xml:space="preserve"> T</w:t>
      </w:r>
      <w:r w:rsidR="0030730C" w:rsidRPr="0030730C">
        <w:t>he remainder</w:t>
      </w:r>
      <w:r w:rsidR="00F91A7C">
        <w:t xml:space="preserve"> to the anticipated total effect</w:t>
      </w:r>
      <w:r w:rsidR="0030730C" w:rsidRPr="0030730C">
        <w:t xml:space="preserve"> of roughly </w:t>
      </w:r>
      <w:r w:rsidR="0030730C">
        <w:t xml:space="preserve">€ </w:t>
      </w:r>
      <w:r w:rsidR="0030730C" w:rsidRPr="0030730C">
        <w:t>200 m</w:t>
      </w:r>
      <w:r w:rsidR="00866AEF">
        <w:t xml:space="preserve">illion will be </w:t>
      </w:r>
      <w:r w:rsidR="00866AEF" w:rsidRPr="00E4079F">
        <w:t>written off at a later point of time</w:t>
      </w:r>
      <w:r w:rsidR="0030730C" w:rsidRPr="00E4079F">
        <w:t xml:space="preserve">. </w:t>
      </w:r>
      <w:r w:rsidR="0030730C" w:rsidRPr="00E4079F">
        <w:rPr>
          <w:rFonts w:ascii="Daimler CS" w:hAnsi="Daimler CS"/>
        </w:rPr>
        <w:t>Given the strong demand in other regions, the volume lost in the affected markets was</w:t>
      </w:r>
      <w:r w:rsidR="0030730C">
        <w:rPr>
          <w:rFonts w:ascii="Daimler CS" w:hAnsi="Daimler CS"/>
        </w:rPr>
        <w:t xml:space="preserve"> </w:t>
      </w:r>
      <w:r w:rsidR="00B11589">
        <w:rPr>
          <w:rFonts w:ascii="Daimler CS" w:hAnsi="Daimler CS"/>
        </w:rPr>
        <w:t>reallocated and absorbed</w:t>
      </w:r>
      <w:r w:rsidR="0030730C">
        <w:rPr>
          <w:rFonts w:ascii="Daimler CS" w:hAnsi="Daimler CS"/>
        </w:rPr>
        <w:t xml:space="preserve"> </w:t>
      </w:r>
      <w:r w:rsidR="00674A28">
        <w:rPr>
          <w:rFonts w:ascii="Daimler CS" w:hAnsi="Daimler CS"/>
        </w:rPr>
        <w:t xml:space="preserve">immediately </w:t>
      </w:r>
      <w:r w:rsidR="0030730C">
        <w:rPr>
          <w:rFonts w:ascii="Daimler CS" w:hAnsi="Daimler CS"/>
        </w:rPr>
        <w:t>by other markets.</w:t>
      </w:r>
    </w:p>
    <w:p w14:paraId="311AC182" w14:textId="77777777" w:rsidR="00F654E3" w:rsidRDefault="00F654E3" w:rsidP="00116F6D">
      <w:pPr>
        <w:pStyle w:val="20ContinuousText"/>
      </w:pPr>
    </w:p>
    <w:p w14:paraId="6A7E68C6" w14:textId="7D0C64E2" w:rsidR="00B61A8E" w:rsidRDefault="00116F6D" w:rsidP="00B61A8E">
      <w:pPr>
        <w:pStyle w:val="20ContinuousText"/>
      </w:pPr>
      <w:r w:rsidRPr="00B61A8E">
        <w:lastRenderedPageBreak/>
        <w:t>Jochen</w:t>
      </w:r>
      <w:r w:rsidR="00B61A8E" w:rsidRPr="00B61A8E">
        <w:t xml:space="preserve"> Goetz, CFO of Daimler Truck: “Our positive Q1 results</w:t>
      </w:r>
      <w:r w:rsidR="00B61A8E">
        <w:t xml:space="preserve"> prove that </w:t>
      </w:r>
      <w:r w:rsidR="00800B2F">
        <w:t xml:space="preserve">we are fit to stay on course </w:t>
      </w:r>
      <w:r w:rsidR="00B827DE">
        <w:t xml:space="preserve">also </w:t>
      </w:r>
      <w:r w:rsidR="00800B2F">
        <w:t>in a more uncertain environment</w:t>
      </w:r>
      <w:r w:rsidR="000B3676">
        <w:t>. W</w:t>
      </w:r>
      <w:r w:rsidR="00B61A8E" w:rsidRPr="0007067B">
        <w:t>e remain full</w:t>
      </w:r>
      <w:r w:rsidR="00800B2F">
        <w:t>y committed to the</w:t>
      </w:r>
      <w:r w:rsidR="00B61A8E" w:rsidRPr="0007067B">
        <w:t xml:space="preserve"> </w:t>
      </w:r>
      <w:r w:rsidR="00B61A8E">
        <w:t>ambitions</w:t>
      </w:r>
      <w:r w:rsidR="00B61A8E" w:rsidRPr="0007067B">
        <w:t xml:space="preserve"> we</w:t>
      </w:r>
      <w:r w:rsidR="00DE5288">
        <w:t xml:space="preserve"> have</w:t>
      </w:r>
      <w:r w:rsidR="00B61A8E">
        <w:t xml:space="preserve"> </w:t>
      </w:r>
      <w:r w:rsidR="00B61A8E" w:rsidRPr="0007067B">
        <w:t>set for 2025</w:t>
      </w:r>
      <w:r w:rsidR="005E3D41">
        <w:t xml:space="preserve"> and we</w:t>
      </w:r>
      <w:r w:rsidR="005E3D41" w:rsidRPr="00496A8E">
        <w:rPr>
          <w:rFonts w:ascii="Daimler CS" w:hAnsi="Daimler CS"/>
        </w:rPr>
        <w:t xml:space="preserve"> feel confident to achieve our targets for 2022</w:t>
      </w:r>
      <w:r w:rsidR="000B3676">
        <w:t xml:space="preserve">. </w:t>
      </w:r>
      <w:r w:rsidR="00674A28">
        <w:t xml:space="preserve">Optimized semiconductor allocation </w:t>
      </w:r>
      <w:r w:rsidR="00B827DE">
        <w:t>and adjusted net pricing proved</w:t>
      </w:r>
      <w:r w:rsidR="00DE5288">
        <w:t xml:space="preserve"> to be efficient actions</w:t>
      </w:r>
      <w:r w:rsidR="00B827DE">
        <w:t xml:space="preserve"> to countermeasure </w:t>
      </w:r>
      <w:r w:rsidR="00A9156E">
        <w:t xml:space="preserve">chip shortages and </w:t>
      </w:r>
      <w:r w:rsidR="00B827DE">
        <w:t xml:space="preserve">headwinds from raw material prices. </w:t>
      </w:r>
      <w:r w:rsidR="000B3676">
        <w:t xml:space="preserve">Given </w:t>
      </w:r>
      <w:r w:rsidR="00B61A8E" w:rsidRPr="006E6769">
        <w:t>the ongoing cha</w:t>
      </w:r>
      <w:r w:rsidR="000B3676">
        <w:t xml:space="preserve">llenges on the supply chain and the </w:t>
      </w:r>
      <w:r w:rsidR="00B61A8E" w:rsidRPr="006E6769">
        <w:t>potential</w:t>
      </w:r>
      <w:r w:rsidR="000B3676">
        <w:t xml:space="preserve"> impact of the Ukraine war to the overall economy</w:t>
      </w:r>
      <w:r w:rsidR="0051275D" w:rsidRPr="0051275D">
        <w:t>, our practice of strict fixed cost management and cash preservation is more important than ever to ensure sustainable profitability.</w:t>
      </w:r>
      <w:r w:rsidR="00571755">
        <w:t xml:space="preserve"> </w:t>
      </w:r>
      <w:r w:rsidR="00571755" w:rsidRPr="00571755">
        <w:t>We do not waver here, not a bit.</w:t>
      </w:r>
      <w:r w:rsidR="00B61A8E" w:rsidRPr="006E6769">
        <w:t>”</w:t>
      </w:r>
    </w:p>
    <w:p w14:paraId="0E8657E3" w14:textId="77777777" w:rsidR="00F654E3" w:rsidRDefault="00F654E3" w:rsidP="00DB1035">
      <w:pPr>
        <w:pStyle w:val="20ContinuousText"/>
      </w:pPr>
    </w:p>
    <w:p w14:paraId="52E65EC7" w14:textId="77777777" w:rsidR="003E242F" w:rsidRPr="003E242F" w:rsidRDefault="003E242F" w:rsidP="003E242F">
      <w:pPr>
        <w:pStyle w:val="20ContinuousText"/>
        <w:rPr>
          <w:b/>
        </w:rPr>
      </w:pPr>
      <w:r w:rsidRPr="003E242F">
        <w:rPr>
          <w:b/>
        </w:rPr>
        <w:t>Market Assumptions 2022 &amp; Outlook</w:t>
      </w:r>
    </w:p>
    <w:p w14:paraId="6ACEE4C9" w14:textId="77777777" w:rsidR="003E242F" w:rsidRDefault="003E242F" w:rsidP="003E242F">
      <w:pPr>
        <w:pStyle w:val="20ContinuousText"/>
      </w:pPr>
    </w:p>
    <w:p w14:paraId="1735A26C" w14:textId="0DE0F46E" w:rsidR="00CF1722" w:rsidRPr="007F17A6" w:rsidRDefault="003E242F" w:rsidP="003E242F">
      <w:pPr>
        <w:pStyle w:val="20ContinuousText"/>
        <w:rPr>
          <w:rFonts w:asciiTheme="minorHAnsi" w:hAnsiTheme="minorHAnsi"/>
        </w:rPr>
      </w:pPr>
      <w:r>
        <w:t xml:space="preserve">Daimler Truck’s outlook assumption considers that the overall macroeconomic conditions will continue to be comparatively favorable for the global demand </w:t>
      </w:r>
      <w:r w:rsidR="00CF1722">
        <w:t xml:space="preserve">in commercial vehicles </w:t>
      </w:r>
      <w:r>
        <w:t xml:space="preserve">in </w:t>
      </w:r>
      <w:r w:rsidR="00CF1722">
        <w:t xml:space="preserve">2022. </w:t>
      </w:r>
      <w:r w:rsidR="00CF1722" w:rsidRPr="00237BBD">
        <w:t>For its industrial business</w:t>
      </w:r>
      <w:r w:rsidR="00857A8E">
        <w:t>,</w:t>
      </w:r>
      <w:r w:rsidR="00CF1722" w:rsidRPr="00237BBD">
        <w:t xml:space="preserve"> Daimler Truck </w:t>
      </w:r>
      <w:r w:rsidR="00CF1722">
        <w:t>continues to anticipate</w:t>
      </w:r>
      <w:r w:rsidR="00CF1722" w:rsidRPr="00237BBD">
        <w:t xml:space="preserve"> an </w:t>
      </w:r>
      <w:r w:rsidR="00CF1722" w:rsidRPr="003776EF">
        <w:t>increase</w:t>
      </w:r>
      <w:r w:rsidR="00CF1722" w:rsidRPr="00237BBD">
        <w:t xml:space="preserve"> in unit sales to a range between 500</w:t>
      </w:r>
      <w:r w:rsidR="00CF1722">
        <w:t>,</w:t>
      </w:r>
      <w:r w:rsidR="00CF1722" w:rsidRPr="00237BBD">
        <w:t>000 and 520</w:t>
      </w:r>
      <w:r w:rsidR="00CF1722">
        <w:t>,</w:t>
      </w:r>
      <w:r w:rsidR="00CF1722" w:rsidRPr="00237BBD">
        <w:t xml:space="preserve">000 in 2022. The company </w:t>
      </w:r>
      <w:r w:rsidR="00CF1722">
        <w:t>also continues to expect</w:t>
      </w:r>
      <w:r w:rsidR="00CF1722" w:rsidRPr="00237BBD">
        <w:t xml:space="preserve"> a </w:t>
      </w:r>
      <w:r w:rsidR="00CF1722" w:rsidRPr="007F17A6">
        <w:rPr>
          <w:rFonts w:asciiTheme="minorHAnsi" w:hAnsiTheme="minorHAnsi"/>
        </w:rPr>
        <w:t xml:space="preserve">significant increase in its revenue on group level in 2022. </w:t>
      </w:r>
      <w:r w:rsidR="00943874">
        <w:rPr>
          <w:rFonts w:asciiTheme="minorHAnsi" w:hAnsiTheme="minorHAnsi"/>
        </w:rPr>
        <w:t>Especially due to improved pricing and exchange rate reasons</w:t>
      </w:r>
      <w:r w:rsidR="00CF1722" w:rsidRPr="007F17A6">
        <w:rPr>
          <w:rFonts w:asciiTheme="minorHAnsi" w:hAnsiTheme="minorHAnsi"/>
        </w:rPr>
        <w:t xml:space="preserve"> Daimler Truck updates the revenue forecast in terms of the range to between € 48.0 to 50.0 billion (previous forecast: € 45.5 and 47.5 billion). </w:t>
      </w:r>
      <w:r w:rsidR="00011BC8">
        <w:rPr>
          <w:rFonts w:asciiTheme="minorHAnsi" w:hAnsiTheme="minorHAnsi"/>
        </w:rPr>
        <w:t>Respectively, t</w:t>
      </w:r>
      <w:r w:rsidR="005E3D41" w:rsidRPr="007F17A6">
        <w:rPr>
          <w:rFonts w:asciiTheme="minorHAnsi" w:hAnsiTheme="minorHAnsi"/>
        </w:rPr>
        <w:t xml:space="preserve">he EBIT guidance for the Group is also </w:t>
      </w:r>
      <w:r w:rsidR="005766CE">
        <w:rPr>
          <w:rFonts w:asciiTheme="minorHAnsi" w:hAnsiTheme="minorHAnsi"/>
        </w:rPr>
        <w:t>changed</w:t>
      </w:r>
      <w:r w:rsidR="005E3D41" w:rsidRPr="007F17A6">
        <w:rPr>
          <w:rFonts w:asciiTheme="minorHAnsi" w:hAnsiTheme="minorHAnsi"/>
        </w:rPr>
        <w:t xml:space="preserve"> from “slight decrease” to “on prior year level”.</w:t>
      </w:r>
      <w:r w:rsidR="005766CE">
        <w:rPr>
          <w:rFonts w:asciiTheme="minorHAnsi" w:hAnsiTheme="minorHAnsi"/>
        </w:rPr>
        <w:t xml:space="preserve"> </w:t>
      </w:r>
      <w:r w:rsidR="00CF1722" w:rsidRPr="007F17A6">
        <w:rPr>
          <w:rFonts w:asciiTheme="minorHAnsi" w:hAnsiTheme="minorHAnsi"/>
        </w:rPr>
        <w:t>Regarding the R</w:t>
      </w:r>
      <w:r w:rsidR="00011BC8">
        <w:rPr>
          <w:rFonts w:asciiTheme="minorHAnsi" w:hAnsiTheme="minorHAnsi"/>
        </w:rPr>
        <w:t>OS</w:t>
      </w:r>
      <w:r w:rsidR="00CF1722" w:rsidRPr="007F17A6">
        <w:rPr>
          <w:rFonts w:asciiTheme="minorHAnsi" w:hAnsiTheme="minorHAnsi"/>
        </w:rPr>
        <w:t xml:space="preserve"> adjusted for the Industrial Business Daimler Truck </w:t>
      </w:r>
      <w:r w:rsidR="005766CE">
        <w:rPr>
          <w:rFonts w:asciiTheme="minorHAnsi" w:hAnsiTheme="minorHAnsi"/>
        </w:rPr>
        <w:t>will</w:t>
      </w:r>
      <w:r w:rsidR="00283204">
        <w:rPr>
          <w:rFonts w:asciiTheme="minorHAnsi" w:hAnsiTheme="minorHAnsi"/>
        </w:rPr>
        <w:t xml:space="preserve"> stay</w:t>
      </w:r>
      <w:r w:rsidR="00CF1722" w:rsidRPr="007F17A6">
        <w:rPr>
          <w:rFonts w:asciiTheme="minorHAnsi" w:hAnsiTheme="minorHAnsi"/>
        </w:rPr>
        <w:t xml:space="preserve"> </w:t>
      </w:r>
      <w:r w:rsidR="00571755">
        <w:rPr>
          <w:rFonts w:asciiTheme="minorHAnsi" w:hAnsiTheme="minorHAnsi"/>
        </w:rPr>
        <w:t xml:space="preserve">unchanged </w:t>
      </w:r>
      <w:r w:rsidR="00CF1722" w:rsidRPr="007F17A6">
        <w:rPr>
          <w:rFonts w:asciiTheme="minorHAnsi" w:hAnsiTheme="minorHAnsi"/>
        </w:rPr>
        <w:t>between 7 and 9%.</w:t>
      </w:r>
    </w:p>
    <w:p w14:paraId="2F32C022" w14:textId="64955A9D" w:rsidR="00EC34DF" w:rsidRDefault="00EC34DF" w:rsidP="003E242F">
      <w:pPr>
        <w:pStyle w:val="20ContinuousText"/>
      </w:pPr>
    </w:p>
    <w:p w14:paraId="50C23437" w14:textId="10AF10E5" w:rsidR="000973F7" w:rsidRPr="00EF592B" w:rsidRDefault="000973F7" w:rsidP="003E242F">
      <w:pPr>
        <w:pStyle w:val="20ContinuousText"/>
      </w:pPr>
      <w:r>
        <w:t xml:space="preserve">Daimler Truck’s outlook covers </w:t>
      </w:r>
      <w:r w:rsidRPr="009E4DB2">
        <w:t>all currently known</w:t>
      </w:r>
      <w:r>
        <w:t xml:space="preserve"> impacts of the Russian/Ukraine war and semiconductor shortages. However, this outlook is subject to further developments in the war and its impact on the global economy. Additional uncertainties remain possible due to the COVID-19 pandemic effects and therefore resulting lock downs.</w:t>
      </w:r>
    </w:p>
    <w:p w14:paraId="6FB16F39" w14:textId="77777777" w:rsidR="003E242F" w:rsidRDefault="003E242F" w:rsidP="00DB1035">
      <w:pPr>
        <w:pStyle w:val="20ContinuousText"/>
      </w:pPr>
    </w:p>
    <w:p w14:paraId="0504DA77" w14:textId="0205296A" w:rsidR="0044122B" w:rsidRPr="000704A4" w:rsidRDefault="0044122B" w:rsidP="0044122B">
      <w:pPr>
        <w:pStyle w:val="20ContinuousText"/>
      </w:pPr>
      <w:r w:rsidRPr="000704A4">
        <w:t>Additional i</w:t>
      </w:r>
      <w:r w:rsidR="00C04FD7">
        <w:t>nformation and documents (Q1 Interim Report</w:t>
      </w:r>
      <w:r w:rsidRPr="000704A4">
        <w:t xml:space="preserve">, Capital Market Presentation, Fact Book etc.) including a detailed </w:t>
      </w:r>
      <w:r w:rsidR="00B038DD">
        <w:t>Q1</w:t>
      </w:r>
      <w:r w:rsidRPr="000704A4">
        <w:t xml:space="preserve"> disclosure on Daimler Truck’s five reporting segments are available online in Daimler Truck’s investor relations section:</w:t>
      </w:r>
    </w:p>
    <w:p w14:paraId="263DCB58" w14:textId="77777777" w:rsidR="0044122B" w:rsidRDefault="0044122B" w:rsidP="0044122B">
      <w:pPr>
        <w:pStyle w:val="20ContinuousText"/>
      </w:pPr>
    </w:p>
    <w:p w14:paraId="2BAEA6B8" w14:textId="568023F7" w:rsidR="00522756" w:rsidRPr="003776EF" w:rsidRDefault="00723335" w:rsidP="00F25D8F">
      <w:pPr>
        <w:pStyle w:val="20ContinuousText"/>
        <w:rPr>
          <w:b/>
          <w:i/>
        </w:rPr>
      </w:pPr>
      <w:hyperlink r:id="rId15" w:history="1">
        <w:r w:rsidR="00F95319" w:rsidRPr="002204EE">
          <w:rPr>
            <w:rStyle w:val="Collegamentoipertestuale"/>
            <w:rFonts w:cs="Arial"/>
            <w:szCs w:val="24"/>
          </w:rPr>
          <w:t>https://www.daimlertruck.com/investoren/q1-2022-press.html</w:t>
        </w:r>
      </w:hyperlink>
      <w:r w:rsidR="00F95319">
        <w:rPr>
          <w:rStyle w:val="Collegamentoipertestuale"/>
          <w:rFonts w:cs="Arial"/>
          <w:szCs w:val="24"/>
        </w:rPr>
        <w:t xml:space="preserve"> </w:t>
      </w:r>
    </w:p>
    <w:p w14:paraId="663E99B6" w14:textId="77777777" w:rsidR="0007067B" w:rsidRPr="003776EF" w:rsidRDefault="00907FEF" w:rsidP="003776EF">
      <w:pPr>
        <w:rPr>
          <w:lang w:val="en-US"/>
        </w:rPr>
      </w:pPr>
      <w:r w:rsidRPr="00140EE2">
        <w:rPr>
          <w:rFonts w:ascii="CorpoS" w:hAnsi="CorpoS"/>
          <w:lang w:val="en-US"/>
        </w:rPr>
        <w:t xml:space="preserve">Daimler Truck has been listed in Germany's </w:t>
      </w:r>
      <w:r w:rsidR="00F54AE4">
        <w:rPr>
          <w:rFonts w:ascii="CorpoS" w:hAnsi="CorpoS"/>
          <w:lang w:val="en-US"/>
        </w:rPr>
        <w:t xml:space="preserve">stock </w:t>
      </w:r>
      <w:r w:rsidRPr="00140EE2">
        <w:rPr>
          <w:rFonts w:ascii="CorpoS" w:hAnsi="CorpoS"/>
          <w:lang w:val="en-US"/>
        </w:rPr>
        <w:t>market index, the DAX, since March 21</w:t>
      </w:r>
      <w:r w:rsidRPr="00140EE2">
        <w:rPr>
          <w:rFonts w:ascii="CorpoS" w:hAnsi="CorpoS"/>
          <w:vertAlign w:val="superscript"/>
          <w:lang w:val="en-US"/>
        </w:rPr>
        <w:t>st</w:t>
      </w:r>
      <w:r w:rsidR="00220E47">
        <w:rPr>
          <w:rFonts w:ascii="CorpoS" w:hAnsi="CorpoS"/>
          <w:lang w:val="en-US"/>
        </w:rPr>
        <w:t xml:space="preserve"> 2022.</w:t>
      </w:r>
      <w:r w:rsidRPr="00140EE2">
        <w:rPr>
          <w:rFonts w:ascii="CorpoS" w:hAnsi="CorpoS"/>
          <w:lang w:val="en-US"/>
        </w:rPr>
        <w:t xml:space="preserve"> </w:t>
      </w:r>
      <w:r w:rsidR="0007067B" w:rsidRPr="00140EE2">
        <w:rPr>
          <w:rFonts w:ascii="CorpoS" w:hAnsi="CorpoS"/>
          <w:lang w:val="en-US"/>
        </w:rPr>
        <w:t xml:space="preserve">Daimler Truck shares are traded on the Regulated Market (Prime Standard) of the Frankfurt Stock Exchange under the stock symbol DTG. </w:t>
      </w:r>
      <w:r w:rsidR="0007067B" w:rsidRPr="00497C8F">
        <w:rPr>
          <w:rFonts w:ascii="CorpoS" w:hAnsi="CorpoS"/>
          <w:lang w:val="en-US"/>
        </w:rPr>
        <w:t>The International Securities Identification Number (ISIN) is DE000DTR0CK8, the German Securities Identification Number (WKN) DTR0CK.</w:t>
      </w:r>
    </w:p>
    <w:p w14:paraId="0A9BD627" w14:textId="77777777" w:rsidR="00D44143" w:rsidRPr="00991B86" w:rsidRDefault="00430E2E" w:rsidP="00935AF6">
      <w:pPr>
        <w:pStyle w:val="30InformationQRCode"/>
        <w:rPr>
          <w:rStyle w:val="Enfasigrassetto"/>
        </w:rPr>
      </w:pPr>
      <w:r w:rsidRPr="003B057C">
        <w:rPr>
          <w:rStyle w:val="Enfasigrassetto"/>
          <w:rFonts w:ascii="CorpoS" w:hAnsi="CorpoS"/>
          <w:b/>
          <w:u w:val="single"/>
        </w:rPr>
        <w:t>Contact</w:t>
      </w:r>
      <w:r w:rsidR="003E3E47" w:rsidRPr="00991B86">
        <w:rPr>
          <w:rStyle w:val="Enfasigrassetto"/>
        </w:rPr>
        <w:t>:</w:t>
      </w:r>
    </w:p>
    <w:p w14:paraId="17735363" w14:textId="01ACDD77" w:rsidR="005B7FC9" w:rsidRPr="005B7FC9" w:rsidRDefault="005D1744" w:rsidP="00935AF6">
      <w:pPr>
        <w:pStyle w:val="30InformationQRCode"/>
        <w:rPr>
          <w:color w:val="0000FF"/>
          <w:u w:val="single"/>
        </w:rPr>
      </w:pPr>
      <w:r w:rsidRPr="00A25C3B">
        <w:t>Jörg Howe, +49 160 869</w:t>
      </w:r>
      <w:r w:rsidR="00EC34DF">
        <w:t xml:space="preserve"> </w:t>
      </w:r>
      <w:r w:rsidRPr="00A25C3B">
        <w:t>80</w:t>
      </w:r>
      <w:r w:rsidR="00EC34DF">
        <w:t xml:space="preserve"> </w:t>
      </w:r>
      <w:r w:rsidRPr="00A25C3B">
        <w:t xml:space="preserve">00, </w:t>
      </w:r>
      <w:hyperlink r:id="rId16" w:history="1">
        <w:r w:rsidRPr="00216FA2">
          <w:rPr>
            <w:rStyle w:val="Collegamentoipertestuale"/>
          </w:rPr>
          <w:t>joerg.howe@daimlertruck.com</w:t>
        </w:r>
      </w:hyperlink>
    </w:p>
    <w:p w14:paraId="3E52BFCD" w14:textId="256288B0" w:rsidR="005B7FC9" w:rsidRPr="005B7FC9" w:rsidRDefault="005B7FC9" w:rsidP="00935AF6">
      <w:pPr>
        <w:pStyle w:val="30InformationQRCode"/>
        <w:rPr>
          <w:lang w:val="de-DE"/>
        </w:rPr>
      </w:pPr>
      <w:r w:rsidRPr="005B7FC9">
        <w:rPr>
          <w:lang w:val="de-DE"/>
        </w:rPr>
        <w:t>T</w:t>
      </w:r>
      <w:r w:rsidR="00EC34DF">
        <w:rPr>
          <w:lang w:val="de-DE"/>
        </w:rPr>
        <w:t>homas Hövermann, +49 176 30 98 41 19</w:t>
      </w:r>
      <w:r w:rsidRPr="005B7FC9">
        <w:rPr>
          <w:lang w:val="de-DE"/>
        </w:rPr>
        <w:t xml:space="preserve"> ,</w:t>
      </w:r>
      <w:r>
        <w:rPr>
          <w:lang w:val="de-DE"/>
        </w:rPr>
        <w:t xml:space="preserve"> </w:t>
      </w:r>
      <w:hyperlink r:id="rId17" w:history="1">
        <w:r w:rsidRPr="00F63FFC">
          <w:rPr>
            <w:rStyle w:val="Collegamentoipertestuale"/>
            <w:lang w:val="de-DE"/>
          </w:rPr>
          <w:t>thomas.hoevermann@daimlertruck.com</w:t>
        </w:r>
      </w:hyperlink>
      <w:r>
        <w:rPr>
          <w:lang w:val="de-DE"/>
        </w:rPr>
        <w:t xml:space="preserve"> </w:t>
      </w:r>
    </w:p>
    <w:p w14:paraId="0794F637" w14:textId="77777777" w:rsidR="00991B86" w:rsidRPr="00DD1BC9" w:rsidRDefault="00991B86" w:rsidP="00935AF6">
      <w:pPr>
        <w:pStyle w:val="30InformationQRCode"/>
        <w:rPr>
          <w:rFonts w:ascii="Daimler CS Demi" w:hAnsi="Daimler CS Demi"/>
          <w:bCs/>
        </w:rPr>
      </w:pPr>
      <w:r w:rsidRPr="00DD1BC9">
        <w:t xml:space="preserve">Maximilian Splittgerber, +49 160 860 71 24, </w:t>
      </w:r>
      <w:hyperlink r:id="rId18" w:history="1">
        <w:r w:rsidR="00476609" w:rsidRPr="00E00222">
          <w:rPr>
            <w:rStyle w:val="Collegamentoipertestuale"/>
          </w:rPr>
          <w:t>maximilian.splittgerber@daimlertruck.com</w:t>
        </w:r>
      </w:hyperlink>
    </w:p>
    <w:p w14:paraId="78B64E2E" w14:textId="77777777" w:rsidR="00D44143" w:rsidRPr="00991B86" w:rsidRDefault="00D44143" w:rsidP="00935AF6">
      <w:pPr>
        <w:pStyle w:val="30InformationQRCode"/>
      </w:pPr>
    </w:p>
    <w:p w14:paraId="04E22F61" w14:textId="77777777" w:rsidR="00635D3E" w:rsidRPr="00430E2E" w:rsidRDefault="00635D3E" w:rsidP="00935AF6">
      <w:pPr>
        <w:pStyle w:val="30InformationQRCode"/>
      </w:pPr>
      <w:r w:rsidRPr="00430E2E">
        <w:t xml:space="preserve">Further information </w:t>
      </w:r>
      <w:r>
        <w:t>on</w:t>
      </w:r>
      <w:r w:rsidRPr="00430E2E">
        <w:t xml:space="preserve"> Daimler </w:t>
      </w:r>
      <w:r>
        <w:t>Truck</w:t>
      </w:r>
      <w:r w:rsidRPr="00430E2E">
        <w:t xml:space="preserve"> is available at:</w:t>
      </w:r>
    </w:p>
    <w:p w14:paraId="744048AB" w14:textId="77777777" w:rsidR="00635D3E" w:rsidRPr="00432C35" w:rsidRDefault="00635D3E" w:rsidP="00935AF6">
      <w:pPr>
        <w:pStyle w:val="30InformationQRCode"/>
      </w:pPr>
      <w:r w:rsidRPr="00430E2E">
        <w:rPr>
          <w:rStyle w:val="Enfasigrassetto"/>
        </w:rPr>
        <w:lastRenderedPageBreak/>
        <w:t>www.</w:t>
      </w:r>
      <w:r w:rsidRPr="00B97C16">
        <w:rPr>
          <w:rStyle w:val="Enfasigrassetto"/>
        </w:rPr>
        <w:t>media.daimlertruck.com</w:t>
      </w:r>
      <w:r w:rsidRPr="00430E2E">
        <w:t xml:space="preserve"> and </w:t>
      </w:r>
      <w:r w:rsidRPr="00B97C16">
        <w:rPr>
          <w:rStyle w:val="Enfasigrassetto"/>
        </w:rPr>
        <w:t>www.daimlertruck.com</w:t>
      </w:r>
    </w:p>
    <w:p w14:paraId="6130BD4F" w14:textId="77777777" w:rsidR="00DF233A" w:rsidRDefault="00DF233A" w:rsidP="00274FD6">
      <w:pPr>
        <w:pStyle w:val="40DisclaimerBoilerplate"/>
        <w:rPr>
          <w:rStyle w:val="Enfasigrassetto"/>
        </w:rPr>
      </w:pPr>
    </w:p>
    <w:p w14:paraId="25DB5CD6" w14:textId="77777777" w:rsidR="00DE3494" w:rsidRPr="00DE3494" w:rsidRDefault="00DE3494" w:rsidP="00274FD6">
      <w:pPr>
        <w:pStyle w:val="40DisclaimerBoilerplate"/>
        <w:rPr>
          <w:rStyle w:val="Enfasigrassetto"/>
        </w:rPr>
      </w:pPr>
      <w:r w:rsidRPr="00DE3494">
        <w:rPr>
          <w:rStyle w:val="Enfasigrassetto"/>
        </w:rPr>
        <w:t>Forward-looking statements:</w:t>
      </w:r>
    </w:p>
    <w:p w14:paraId="6B854F1D" w14:textId="77777777" w:rsidR="00DE3494" w:rsidRPr="00DE3494" w:rsidRDefault="00DE3494" w:rsidP="00274FD6">
      <w:pPr>
        <w:pStyle w:val="40DisclaimerBoilerplate"/>
      </w:pPr>
      <w:r w:rsidRPr="00DE3494">
        <w:t xml:space="preserve">This document contains forward-looking statements that reflect our current views about future events. The words </w:t>
      </w:r>
      <w:r w:rsidR="0087309F">
        <w:t xml:space="preserve">“aim”, “ambition”, </w:t>
      </w:r>
      <w:r w:rsidRPr="00DE3494">
        <w:t>“anticipate,”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sales, purchasing, production or financial services activities; changes in currency exchange rates, customs and foreign trade provisions; a shift in consumer preferences;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are described under the heading “Risk and Opportunity Report” in th</w:t>
      </w:r>
      <w:r w:rsidR="0087309F">
        <w:t>e current</w:t>
      </w:r>
      <w:r w:rsidRPr="00DE3494">
        <w:t xml:space="preserve">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7438EF69" w14:textId="77777777" w:rsidR="00DE3494" w:rsidRPr="00DE3494" w:rsidRDefault="00DE3494" w:rsidP="00274FD6">
      <w:pPr>
        <w:pStyle w:val="40DisclaimerBoilerplate"/>
      </w:pPr>
    </w:p>
    <w:p w14:paraId="4745944B" w14:textId="77777777" w:rsidR="00A00F64" w:rsidRPr="00274FD6" w:rsidRDefault="00A00F64" w:rsidP="00274FD6">
      <w:pPr>
        <w:pStyle w:val="40DisclaimerBoilerplate"/>
        <w:rPr>
          <w:rStyle w:val="Enfasigrassetto"/>
          <w:rFonts w:asciiTheme="minorHAnsi" w:hAnsiTheme="minorHAnsi"/>
          <w:b/>
        </w:rPr>
      </w:pPr>
      <w:r w:rsidRPr="00274FD6">
        <w:rPr>
          <w:rStyle w:val="Enfasigrassetto"/>
          <w:rFonts w:asciiTheme="minorHAnsi" w:hAnsiTheme="minorHAnsi"/>
          <w:b/>
        </w:rPr>
        <w:t>Daimler Truck at a glance</w:t>
      </w:r>
    </w:p>
    <w:p w14:paraId="5356D28B" w14:textId="77777777" w:rsidR="00635D3E" w:rsidRPr="00274FD6" w:rsidRDefault="00A00F64" w:rsidP="00274FD6">
      <w:pPr>
        <w:pStyle w:val="40DisclaimerBoilerplate"/>
        <w:rPr>
          <w:lang w:eastAsia="de-DE"/>
        </w:rPr>
      </w:pPr>
      <w:r w:rsidRPr="00274FD6">
        <w:rPr>
          <w:rStyle w:val="Enfasigrassetto"/>
          <w:rFonts w:asciiTheme="minorHAnsi" w:hAnsiTheme="minorHAnsi"/>
        </w:rPr>
        <w:t>Daimler Truck Holding AG ("Daimler Truck") is one of the world's largest commercial vehicle manufacturers, with over 40 main locations and more than 100,000 employees around the globe. The founders of Daimler Truck have invented the modern transportation industry with their trucks and buses a good 125 years ago. Unchanged to this day, the company's aspirations are dedicated to one purpose: Daimler Truck works for all who keep the world moving. Its customers enable people to be mobile and get goods to their destinations reliably, on time, and safely. Daimler Truck provides the technologies, products, and services for them to do so. This also applies to the transformation to CO2-neutral driving. The company is striving to make sustainable transport a success, with profound technological knowledge and a clear view of its customers' needs. Daimler Truck's business activities are structured in five reporting segments: Trucks North America (TN) with the truck brands Freightliner and Western Star and the school bus brand Thomas Built Buses. Trucks Asia (TA) with the FUSO and BharatBenz commercial vehicle brands. Mercedes-Benz (MB) with the truck brand of the same name. Daimler Buses (DB) with the Mercedes-Benz and Setra bus brands. Daimler Truck's new Financial Services business (DTFS) constitutes the fifth segment, the product range in the truck segments includes light, medium and heavy trucks for long-distance, distribution and construction traffic and special-purpose vehicles used mainly in the municipal and vocational sector. The product range of the bus segment includes city buses, school buses and intercity buses, coaches and bus chassis. In addition to the sale of new and used commercial vehicles, the company also offers aftersales services and connectivity solutions.</w:t>
      </w:r>
    </w:p>
    <w:p w14:paraId="44D7FB68" w14:textId="77777777" w:rsidR="000934EC" w:rsidRPr="00DE3494" w:rsidRDefault="000934EC" w:rsidP="00274FD6">
      <w:pPr>
        <w:pStyle w:val="40DisclaimerBoilerplate"/>
      </w:pPr>
    </w:p>
    <w:sectPr w:rsidR="000934EC" w:rsidRPr="00DE3494" w:rsidSect="00013BF3">
      <w:headerReference w:type="first" r:id="rId19"/>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7603" w14:textId="77777777" w:rsidR="00723335" w:rsidRDefault="00723335">
      <w:r>
        <w:separator/>
      </w:r>
    </w:p>
    <w:p w14:paraId="6EA74CF2" w14:textId="77777777" w:rsidR="00723335" w:rsidRDefault="00723335"/>
    <w:p w14:paraId="233FC37F" w14:textId="77777777" w:rsidR="00723335" w:rsidRDefault="00723335"/>
    <w:p w14:paraId="603BA20C" w14:textId="77777777" w:rsidR="00723335" w:rsidRDefault="00723335"/>
    <w:p w14:paraId="6AC48810" w14:textId="77777777" w:rsidR="00723335" w:rsidRDefault="00723335"/>
    <w:p w14:paraId="10A4C8A0" w14:textId="77777777" w:rsidR="00723335" w:rsidRDefault="00723335"/>
    <w:p w14:paraId="1CB14A84" w14:textId="77777777" w:rsidR="00723335" w:rsidRDefault="00723335"/>
  </w:endnote>
  <w:endnote w:type="continuationSeparator" w:id="0">
    <w:p w14:paraId="68743CF8" w14:textId="77777777" w:rsidR="00723335" w:rsidRDefault="00723335">
      <w:r>
        <w:continuationSeparator/>
      </w:r>
    </w:p>
    <w:p w14:paraId="4E53D999" w14:textId="77777777" w:rsidR="00723335" w:rsidRDefault="00723335"/>
    <w:p w14:paraId="01CFA4D1" w14:textId="77777777" w:rsidR="00723335" w:rsidRDefault="00723335"/>
    <w:p w14:paraId="15F29E6D" w14:textId="77777777" w:rsidR="00723335" w:rsidRDefault="00723335"/>
    <w:p w14:paraId="17B46D6E" w14:textId="77777777" w:rsidR="00723335" w:rsidRDefault="00723335"/>
    <w:p w14:paraId="7FD6D76B" w14:textId="77777777" w:rsidR="00723335" w:rsidRDefault="00723335"/>
    <w:p w14:paraId="7013287E" w14:textId="77777777" w:rsidR="00723335" w:rsidRDefault="00723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Times New Roman"/>
    <w:charset w:val="00"/>
    <w:family w:val="auto"/>
    <w:pitch w:val="variable"/>
    <w:sig w:usb0="00000001" w:usb1="000060FB" w:usb2="00000000" w:usb3="00000000" w:csb0="0000019F" w:csb1="00000000"/>
  </w:font>
  <w:font w:name="Daimler CS Demi">
    <w:altName w:val="Times New Roman"/>
    <w:charset w:val="00"/>
    <w:family w:val="auto"/>
    <w:pitch w:val="variable"/>
    <w:sig w:usb0="00000001" w:usb1="000060F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100078FB" w:usb2="00000000" w:usb3="00000000" w:csb0="00000093" w:csb1="00000000"/>
  </w:font>
  <w:font w:name="Daimler CS Light">
    <w:altName w:val="Times New Roman"/>
    <w:charset w:val="00"/>
    <w:family w:val="auto"/>
    <w:pitch w:val="variable"/>
    <w:sig w:usb0="00000001"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6DE8" w14:textId="77777777" w:rsidR="00E4079F" w:rsidRDefault="00E407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6BF0" w14:textId="00B61297" w:rsidR="00E4079F" w:rsidRDefault="00E4079F">
    <w:pPr>
      <w:pStyle w:val="Pidipagina"/>
    </w:pPr>
    <w:r>
      <w:rPr>
        <w:noProof/>
        <w:lang w:val="it-IT" w:eastAsia="it-IT"/>
      </w:rPr>
      <mc:AlternateContent>
        <mc:Choice Requires="wps">
          <w:drawing>
            <wp:anchor distT="0" distB="0" distL="114300" distR="114300" simplePos="0" relativeHeight="251661312" behindDoc="0" locked="0" layoutInCell="0" allowOverlap="1" wp14:anchorId="63F3EA05" wp14:editId="42EA703C">
              <wp:simplePos x="0" y="0"/>
              <wp:positionH relativeFrom="page">
                <wp:posOffset>0</wp:posOffset>
              </wp:positionH>
              <wp:positionV relativeFrom="page">
                <wp:posOffset>190500</wp:posOffset>
              </wp:positionV>
              <wp:extent cx="7560945" cy="209550"/>
              <wp:effectExtent l="0" t="0" r="0" b="0"/>
              <wp:wrapNone/>
              <wp:docPr id="3" name="MSIPCM41094f8faf7497ff4014588b" descr="{&quot;HashCode&quot;:-17660246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BBEBB" w14:textId="077D4D15" w:rsidR="00E4079F" w:rsidRPr="00E4079F" w:rsidRDefault="00E4079F" w:rsidP="00E4079F">
                          <w:pPr>
                            <w:spacing w:after="0"/>
                            <w:rPr>
                              <w:rFonts w:ascii="CorpoS" w:hAnsi="CorpoS"/>
                              <w:color w:val="007A93"/>
                              <w:sz w:val="20"/>
                            </w:rPr>
                          </w:pPr>
                          <w:r w:rsidRPr="00E4079F">
                            <w:rPr>
                              <w:rFonts w:ascii="CorpoS" w:hAnsi="CorpoS"/>
                              <w:color w:val="007A93"/>
                              <w:sz w:val="20"/>
                            </w:rPr>
                            <w:t>Internal</w:t>
                          </w:r>
                        </w:p>
                      </w:txbxContent>
                    </wps:txbx>
                    <wps:bodyPr rot="0" spcFirstLastPara="0" vertOverflow="overflow" horzOverflow="overflow" vert="horz" wrap="square" lIns="254000" tIns="0" rIns="7200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F3EA05" id="_x0000_t202" coordsize="21600,21600" o:spt="202" path="m,l,21600r21600,l21600,xe">
              <v:stroke joinstyle="miter"/>
              <v:path gradientshapeok="t" o:connecttype="rect"/>
            </v:shapetype>
            <v:shape id="MSIPCM41094f8faf7497ff4014588b" o:spid="_x0000_s1026" type="#_x0000_t202" alt="{&quot;HashCode&quot;:-1766024602,&quot;Height&quot;:841.0,&quot;Width&quot;:595.0,&quot;Placement&quot;:&quot;Header&quot;,&quot;Index&quot;:&quot;Primary&quot;,&quot;Section&quot;:1,&quot;Top&quot;:0.0,&quot;Left&quot;:0.0}" style="position:absolute;margin-left:0;margin-top:15pt;width:595.35pt;height:16.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" o:allowincell="f" filled="f" stroked="f" strokeweight=".5pt">
              <v:fill o:detectmouseclick="t"/>
              <v:textbox style="mso-fit-shape-to-text:t" inset="20pt,0,2mm,0">
                <w:txbxContent>
                  <w:p w14:paraId="0FFBBEBB" w14:textId="077D4D15" w:rsidR="00E4079F" w:rsidRPr="00E4079F" w:rsidRDefault="00E4079F" w:rsidP="00E4079F">
                    <w:pPr>
                      <w:spacing w:after="0"/>
                      <w:rPr>
                        <w:rFonts w:ascii="CorpoS" w:hAnsi="CorpoS"/>
                        <w:color w:val="007A93"/>
                        <w:sz w:val="20"/>
                      </w:rPr>
                    </w:pPr>
                    <w:r w:rsidRPr="00E4079F">
                      <w:rPr>
                        <w:rFonts w:ascii="CorpoS" w:hAnsi="CorpoS"/>
                        <w:color w:val="007A93"/>
                        <w:sz w:val="20"/>
                      </w:rPr>
                      <w:t>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EF52" w14:textId="77777777" w:rsidR="00635D3E" w:rsidRPr="00635D3E" w:rsidRDefault="00635D3E" w:rsidP="00635D3E">
    <w:pPr>
      <w:pStyle w:val="06Footer"/>
      <w:framePr w:w="6804" w:h="851" w:hRule="exact" w:wrap="notBeside"/>
      <w:rPr>
        <w:rFonts w:ascii="Daimler CS Light" w:hAnsi="Daimler CS Light"/>
        <w:szCs w:val="15"/>
      </w:rPr>
    </w:pPr>
    <w:r w:rsidRPr="00635D3E">
      <w:rPr>
        <w:rFonts w:ascii="Daimler CS Light" w:hAnsi="Daimler CS Light"/>
        <w:szCs w:val="15"/>
      </w:rPr>
      <w:t>Daimler Truck AG</w:t>
    </w:r>
  </w:p>
  <w:p w14:paraId="55500FB1" w14:textId="77777777" w:rsidR="00635D3E" w:rsidRPr="002E0BB2" w:rsidRDefault="00635D3E" w:rsidP="00635D3E">
    <w:pPr>
      <w:pStyle w:val="06Footer"/>
      <w:framePr w:w="6804" w:h="851" w:hRule="exact" w:wrap="notBeside"/>
      <w:rPr>
        <w:rFonts w:ascii="Daimler CS Light" w:hAnsi="Daimler CS Light"/>
        <w:szCs w:val="15"/>
      </w:rPr>
    </w:pPr>
    <w:r w:rsidRPr="002E0BB2">
      <w:rPr>
        <w:rFonts w:ascii="Daimler CS Light" w:hAnsi="Daimler CS Light"/>
        <w:szCs w:val="15"/>
      </w:rPr>
      <w:t>Domicile and Court of Registry: Stuttgart, Commercial Register No.: 762884</w:t>
    </w:r>
  </w:p>
  <w:p w14:paraId="7B76D4EF" w14:textId="77777777" w:rsidR="00635D3E" w:rsidRPr="00037B05" w:rsidRDefault="00635D3E" w:rsidP="00635D3E">
    <w:pPr>
      <w:pStyle w:val="06Footer"/>
      <w:framePr w:w="6804" w:h="851" w:hRule="exact" w:wrap="notBeside"/>
      <w:rPr>
        <w:rFonts w:ascii="Daimler CS Light" w:hAnsi="Daimler CS Light"/>
        <w:szCs w:val="15"/>
      </w:rPr>
    </w:pPr>
    <w:r w:rsidRPr="002E0BB2">
      <w:rPr>
        <w:rFonts w:ascii="Daimler CS Light" w:hAnsi="Daimler CS Light"/>
        <w:szCs w:val="15"/>
      </w:rPr>
      <w:t xml:space="preserve">Chairman of the Supervisory Board: </w:t>
    </w:r>
    <w:r w:rsidRPr="00037B05">
      <w:rPr>
        <w:rFonts w:ascii="Daimler CS Light" w:hAnsi="Daimler CS Light"/>
        <w:szCs w:val="15"/>
      </w:rPr>
      <w:t>Joe Kaeser</w:t>
    </w:r>
  </w:p>
  <w:p w14:paraId="18D3DAA6" w14:textId="77777777" w:rsidR="00635D3E" w:rsidRPr="00037B05" w:rsidRDefault="00635D3E" w:rsidP="00635D3E">
    <w:pPr>
      <w:pStyle w:val="06Footer"/>
      <w:framePr w:w="6804" w:h="851" w:hRule="exact" w:wrap="notBeside"/>
      <w:rPr>
        <w:rFonts w:ascii="Daimler CS Light" w:hAnsi="Daimler CS Light"/>
        <w:szCs w:val="15"/>
      </w:rPr>
    </w:pPr>
    <w:r w:rsidRPr="00037B05">
      <w:rPr>
        <w:rFonts w:ascii="Daimler CS Light" w:hAnsi="Daimler CS Light"/>
        <w:szCs w:val="15"/>
      </w:rPr>
      <w:t>Board of Management: Martin Daum, Chairman;</w:t>
    </w:r>
  </w:p>
  <w:p w14:paraId="1277D5AB" w14:textId="77777777" w:rsidR="00635D3E" w:rsidRPr="004F778B" w:rsidRDefault="00635D3E" w:rsidP="00635D3E">
    <w:pPr>
      <w:pStyle w:val="06Footer"/>
      <w:framePr w:w="6804" w:h="851" w:hRule="exact" w:wrap="notBeside"/>
      <w:rPr>
        <w:rFonts w:ascii="Daimler CS Light" w:hAnsi="Daimler CS Light"/>
        <w:sz w:val="16"/>
        <w:szCs w:val="16"/>
      </w:rPr>
    </w:pPr>
    <w:r>
      <w:t>Karl Deppen, Jochen Goetz, Andreas Gorbach, Jürgen Hartwig, John O’Leary, Karin Rådström, Stephan Unger</w:t>
    </w:r>
    <w:r w:rsidRPr="004F778B">
      <w:t xml:space="preserve">              </w:t>
    </w:r>
  </w:p>
  <w:p w14:paraId="1A4CBFEA" w14:textId="77777777" w:rsidR="00635D3E" w:rsidRDefault="00635D3E" w:rsidP="00635D3E">
    <w:pPr>
      <w:pStyle w:val="06Footer"/>
      <w:framePr w:w="2835" w:h="1246" w:hRule="exact" w:wrap="notBeside" w:x="8563" w:y="15395"/>
      <w:rPr>
        <w:rFonts w:ascii="Daimler CS Light" w:hAnsi="Daimler CS Light"/>
        <w:szCs w:val="15"/>
        <w:lang w:val="de-DE"/>
      </w:rPr>
    </w:pPr>
    <w:r w:rsidRPr="002E0BB2">
      <w:rPr>
        <w:rFonts w:ascii="Daimler CS Light" w:hAnsi="Daimler CS Light"/>
        <w:szCs w:val="15"/>
        <w:lang w:val="de-DE"/>
      </w:rPr>
      <w:t>Daimler Truck AG</w:t>
    </w:r>
  </w:p>
  <w:p w14:paraId="0D6B2FBB" w14:textId="77777777" w:rsidR="00635D3E" w:rsidRPr="002E0BB2" w:rsidRDefault="00635D3E" w:rsidP="00635D3E">
    <w:pPr>
      <w:pStyle w:val="06Footer"/>
      <w:framePr w:w="2835" w:h="1246" w:hRule="exact" w:wrap="notBeside" w:x="8563" w:y="15395"/>
      <w:rPr>
        <w:rFonts w:ascii="Daimler CS Light" w:hAnsi="Daimler CS Light"/>
        <w:szCs w:val="15"/>
        <w:lang w:val="de-DE"/>
      </w:rPr>
    </w:pPr>
    <w:r w:rsidRPr="004F778B">
      <w:rPr>
        <w:rFonts w:ascii="Daimler CS Light" w:hAnsi="Daimler CS Light"/>
        <w:szCs w:val="15"/>
        <w:lang w:val="de-DE"/>
      </w:rPr>
      <w:t>Fasanenweg 10</w:t>
    </w:r>
  </w:p>
  <w:p w14:paraId="6412C37E" w14:textId="77777777" w:rsidR="00635D3E" w:rsidRPr="004F778B" w:rsidRDefault="00635D3E" w:rsidP="00635D3E">
    <w:pPr>
      <w:pStyle w:val="06Footer"/>
      <w:framePr w:w="2835" w:h="1246" w:hRule="exact" w:wrap="notBeside" w:x="8563" w:y="15395"/>
      <w:rPr>
        <w:lang w:val="de-DE"/>
      </w:rPr>
    </w:pPr>
    <w:r w:rsidRPr="004F778B">
      <w:rPr>
        <w:lang w:val="de-DE"/>
      </w:rPr>
      <w:t>70771 Leinfelden-Echterdingen</w:t>
    </w:r>
  </w:p>
  <w:p w14:paraId="3EE29935" w14:textId="77777777" w:rsidR="00635D3E" w:rsidRPr="00635D3E" w:rsidRDefault="00635D3E" w:rsidP="00635D3E">
    <w:pPr>
      <w:pStyle w:val="06Footer"/>
      <w:framePr w:w="2835" w:h="1246" w:hRule="exact" w:wrap="notBeside" w:x="8563" w:y="15395"/>
      <w:rPr>
        <w:rFonts w:ascii="Daimler CS Light" w:hAnsi="Daimler CS Light"/>
        <w:szCs w:val="15"/>
      </w:rPr>
    </w:pPr>
    <w:r w:rsidRPr="00635D3E">
      <w:rPr>
        <w:rFonts w:ascii="Daimler CS Light" w:hAnsi="Daimler CS Light"/>
        <w:szCs w:val="15"/>
      </w:rPr>
      <w:t xml:space="preserve">Phone </w:t>
    </w:r>
    <w:r w:rsidRPr="00635D3E">
      <w:t>+49 711 8485-0</w:t>
    </w:r>
  </w:p>
  <w:p w14:paraId="161C5754" w14:textId="77777777" w:rsidR="00635D3E" w:rsidRPr="00635D3E" w:rsidRDefault="00635D3E" w:rsidP="00635D3E">
    <w:pPr>
      <w:pStyle w:val="06Footer"/>
      <w:framePr w:w="2835" w:h="1246" w:hRule="exact" w:wrap="notBeside" w:x="8563" w:y="15395"/>
    </w:pPr>
    <w:r w:rsidRPr="00635D3E">
      <w:rPr>
        <w:rFonts w:ascii="Daimler CS Light" w:hAnsi="Daimler CS Light"/>
        <w:szCs w:val="15"/>
      </w:rPr>
      <w:t xml:space="preserve">Fax </w:t>
    </w:r>
    <w:r w:rsidRPr="00635D3E">
      <w:t>+49 711 8485-0</w:t>
    </w:r>
  </w:p>
  <w:p w14:paraId="584EF985" w14:textId="77777777" w:rsidR="00635D3E" w:rsidRPr="00635D3E" w:rsidRDefault="00635D3E" w:rsidP="00635D3E">
    <w:pPr>
      <w:pStyle w:val="06Footer"/>
      <w:framePr w:w="2835" w:h="1246" w:hRule="exact" w:wrap="notBeside" w:x="8563" w:y="15395"/>
      <w:rPr>
        <w:rFonts w:ascii="Daimler CS Light" w:hAnsi="Daimler CS Light"/>
        <w:szCs w:val="15"/>
      </w:rPr>
    </w:pPr>
    <w:r w:rsidRPr="00635D3E">
      <w:rPr>
        <w:rFonts w:ascii="Daimler CS Light" w:hAnsi="Daimler CS Light"/>
        <w:szCs w:val="15"/>
      </w:rPr>
      <w:t>contact@daimlertruck.com</w:t>
    </w:r>
  </w:p>
  <w:p w14:paraId="68C75282" w14:textId="77777777" w:rsidR="00635D3E" w:rsidRPr="00635D3E" w:rsidRDefault="00635D3E" w:rsidP="00635D3E">
    <w:pPr>
      <w:pStyle w:val="06Footer"/>
      <w:framePr w:w="2835" w:h="1246" w:hRule="exact" w:wrap="notBeside" w:x="8563" w:y="15395"/>
      <w:rPr>
        <w:rFonts w:ascii="Daimler CS Light" w:hAnsi="Daimler CS Light"/>
        <w:szCs w:val="15"/>
      </w:rPr>
    </w:pPr>
    <w:r w:rsidRPr="00635D3E">
      <w:rPr>
        <w:rFonts w:ascii="Daimler CS Light" w:hAnsi="Daimler CS Light"/>
        <w:szCs w:val="15"/>
      </w:rPr>
      <w:t>www.daimlertruck.com</w:t>
    </w:r>
  </w:p>
  <w:p w14:paraId="41B53458" w14:textId="77777777" w:rsidR="00371ED9" w:rsidRPr="00635D3E" w:rsidRDefault="00371ED9" w:rsidP="00635D3E">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2169" w14:textId="77777777" w:rsidR="00723335" w:rsidRDefault="00723335">
      <w:r>
        <w:separator/>
      </w:r>
    </w:p>
    <w:p w14:paraId="38767A68" w14:textId="77777777" w:rsidR="00723335" w:rsidRDefault="00723335"/>
    <w:p w14:paraId="3442C9A3" w14:textId="77777777" w:rsidR="00723335" w:rsidRDefault="00723335"/>
    <w:p w14:paraId="013E549A" w14:textId="77777777" w:rsidR="00723335" w:rsidRDefault="00723335"/>
    <w:p w14:paraId="4F403804" w14:textId="77777777" w:rsidR="00723335" w:rsidRDefault="00723335"/>
    <w:p w14:paraId="6DB1C166" w14:textId="77777777" w:rsidR="00723335" w:rsidRDefault="00723335"/>
    <w:p w14:paraId="57556A74" w14:textId="77777777" w:rsidR="00723335" w:rsidRDefault="00723335"/>
  </w:footnote>
  <w:footnote w:type="continuationSeparator" w:id="0">
    <w:p w14:paraId="29089A72" w14:textId="77777777" w:rsidR="00723335" w:rsidRDefault="00723335">
      <w:r>
        <w:continuationSeparator/>
      </w:r>
    </w:p>
    <w:p w14:paraId="4A19C023" w14:textId="77777777" w:rsidR="00723335" w:rsidRDefault="00723335"/>
    <w:p w14:paraId="58ECDC73" w14:textId="77777777" w:rsidR="00723335" w:rsidRDefault="00723335"/>
    <w:p w14:paraId="11D20A89" w14:textId="77777777" w:rsidR="00723335" w:rsidRDefault="00723335"/>
    <w:p w14:paraId="41EAECAE" w14:textId="77777777" w:rsidR="00723335" w:rsidRDefault="00723335"/>
    <w:p w14:paraId="6C86B0EA" w14:textId="77777777" w:rsidR="00723335" w:rsidRDefault="00723335"/>
    <w:p w14:paraId="063DFBD2" w14:textId="77777777" w:rsidR="00723335" w:rsidRDefault="00723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75AE" w14:textId="77777777" w:rsidR="00E4079F" w:rsidRDefault="00E407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DC03" w14:textId="3BAD89B0" w:rsidR="00371ED9" w:rsidRPr="00AF377D" w:rsidRDefault="002A2E4A" w:rsidP="00AF377D">
    <w:pPr>
      <w:pStyle w:val="05PageNumber"/>
      <w:framePr w:wrap="around"/>
    </w:pPr>
    <w:r>
      <w:t>Page</w:t>
    </w:r>
    <w:r w:rsidR="00685E79" w:rsidRPr="00AF377D">
      <w:t xml:space="preserve"> </w:t>
    </w:r>
    <w:r w:rsidR="00685E79" w:rsidRPr="00AF377D">
      <w:fldChar w:fldCharType="begin"/>
    </w:r>
    <w:r w:rsidR="00685E79" w:rsidRPr="00AF377D">
      <w:instrText>PAGE   \* MERGEFORMAT</w:instrText>
    </w:r>
    <w:r w:rsidR="00685E79" w:rsidRPr="00AF377D">
      <w:fldChar w:fldCharType="separate"/>
    </w:r>
    <w:r w:rsidR="000D65E5">
      <w:t>3</w:t>
    </w:r>
    <w:r w:rsidR="00685E79" w:rsidRPr="00AF377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6C7A" w14:textId="77777777" w:rsidR="006D7174" w:rsidRPr="00991B86" w:rsidRDefault="006D7174" w:rsidP="00932083">
    <w:pPr>
      <w:pStyle w:val="01PressInformation"/>
      <w:framePr w:wrap="around"/>
      <w:rPr>
        <w:lang w:val="en-US"/>
      </w:rPr>
    </w:pPr>
    <w:r w:rsidRPr="00991B86">
      <w:rPr>
        <w:lang w:val="en-US"/>
      </w:rPr>
      <w:t>Press</w:t>
    </w:r>
    <w:r w:rsidR="00430E2E" w:rsidRPr="00991B86">
      <w:rPr>
        <w:lang w:val="en-US"/>
      </w:rPr>
      <w:t xml:space="preserve"> </w:t>
    </w:r>
    <w:r w:rsidRPr="00991B86">
      <w:rPr>
        <w:lang w:val="en-US"/>
      </w:rPr>
      <w:t>Information</w:t>
    </w:r>
  </w:p>
  <w:p w14:paraId="699B30AD" w14:textId="77777777" w:rsidR="00932083" w:rsidRPr="002F6C09" w:rsidRDefault="00932083" w:rsidP="00932083">
    <w:pPr>
      <w:pStyle w:val="03CompanyName"/>
      <w:framePr w:wrap="around"/>
    </w:pPr>
    <w:r>
      <w:t xml:space="preserve">Daimler </w:t>
    </w:r>
    <w:r w:rsidR="00DE3494">
      <w:t>Truck</w:t>
    </w:r>
    <w:r w:rsidR="00991B86">
      <w:t xml:space="preserve"> Holding</w:t>
    </w:r>
    <w:r w:rsidR="00635D3E">
      <w:t xml:space="preserve"> AG</w:t>
    </w:r>
  </w:p>
  <w:p w14:paraId="01A74B12" w14:textId="27E58675" w:rsidR="002838EB" w:rsidRDefault="00E4079F">
    <w:pPr>
      <w:pStyle w:val="Intestazione"/>
    </w:pPr>
    <w:r>
      <w:rPr>
        <w:noProof/>
        <w:lang w:val="it-IT" w:eastAsia="it-IT"/>
      </w:rPr>
      <mc:AlternateContent>
        <mc:Choice Requires="wps">
          <w:drawing>
            <wp:anchor distT="0" distB="0" distL="114300" distR="114300" simplePos="0" relativeHeight="251662336" behindDoc="0" locked="0" layoutInCell="0" allowOverlap="1" wp14:anchorId="2B63F4C5" wp14:editId="6C1E477A">
              <wp:simplePos x="0" y="0"/>
              <wp:positionH relativeFrom="page">
                <wp:posOffset>0</wp:posOffset>
              </wp:positionH>
              <wp:positionV relativeFrom="page">
                <wp:posOffset>190500</wp:posOffset>
              </wp:positionV>
              <wp:extent cx="7560945" cy="209550"/>
              <wp:effectExtent l="0" t="0" r="0" b="0"/>
              <wp:wrapNone/>
              <wp:docPr id="4" name="MSIPCM71a8416ead248c68dcf04aad" descr="{&quot;HashCode&quot;:-176602460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62235" w14:textId="5F635444" w:rsidR="00E4079F" w:rsidRPr="00E4079F" w:rsidRDefault="00E4079F" w:rsidP="00E4079F">
                          <w:pPr>
                            <w:spacing w:after="0"/>
                            <w:rPr>
                              <w:rFonts w:ascii="CorpoS" w:hAnsi="CorpoS"/>
                              <w:color w:val="007A93"/>
                              <w:sz w:val="20"/>
                            </w:rPr>
                          </w:pPr>
                          <w:r w:rsidRPr="00E4079F">
                            <w:rPr>
                              <w:rFonts w:ascii="CorpoS" w:hAnsi="CorpoS"/>
                              <w:color w:val="007A93"/>
                              <w:sz w:val="20"/>
                            </w:rPr>
                            <w:t>Internal</w:t>
                          </w:r>
                        </w:p>
                      </w:txbxContent>
                    </wps:txbx>
                    <wps:bodyPr rot="0" spcFirstLastPara="0" vertOverflow="overflow" horzOverflow="overflow" vert="horz" wrap="square" lIns="254000" tIns="0" rIns="7200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63F4C5" id="_x0000_t202" coordsize="21600,21600" o:spt="202" path="m,l,21600r21600,l21600,xe">
              <v:stroke joinstyle="miter"/>
              <v:path gradientshapeok="t" o:connecttype="rect"/>
            </v:shapetype>
            <v:shape id="MSIPCM71a8416ead248c68dcf04aad" o:spid="_x0000_s1027" type="#_x0000_t202" alt="{&quot;HashCode&quot;:-1766024602,&quot;Height&quot;:841.0,&quot;Width&quot;:595.0,&quot;Placement&quot;:&quot;Header&quot;,&quot;Index&quot;:&quot;FirstPage&quot;,&quot;Section&quot;:1,&quot;Top&quot;:0.0,&quot;Left&quot;:0.0}" style="position:absolute;margin-left:0;margin-top:15pt;width:595.35pt;height:1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" o:allowincell="f" filled="f" stroked="f" strokeweight=".5pt">
              <v:fill o:detectmouseclick="t"/>
              <v:textbox style="mso-fit-shape-to-text:t" inset="20pt,0,2mm,0">
                <w:txbxContent>
                  <w:p w14:paraId="2BE62235" w14:textId="5F635444" w:rsidR="00E4079F" w:rsidRPr="00E4079F" w:rsidRDefault="00E4079F" w:rsidP="00E4079F">
                    <w:pPr>
                      <w:spacing w:after="0"/>
                      <w:rPr>
                        <w:rFonts w:ascii="CorpoS" w:hAnsi="CorpoS"/>
                        <w:color w:val="007A93"/>
                        <w:sz w:val="20"/>
                      </w:rPr>
                    </w:pPr>
                    <w:r w:rsidRPr="00E4079F">
                      <w:rPr>
                        <w:rFonts w:ascii="CorpoS" w:hAnsi="CorpoS"/>
                        <w:color w:val="007A93"/>
                        <w:sz w:val="20"/>
                      </w:rPr>
                      <w:t>Internal</w:t>
                    </w:r>
                  </w:p>
                </w:txbxContent>
              </v:textbox>
              <w10:wrap anchorx="page" anchory="page"/>
            </v:shape>
          </w:pict>
        </mc:Fallback>
      </mc:AlternateContent>
    </w:r>
    <w:r w:rsidR="00854A47">
      <w:rPr>
        <w:noProof/>
        <w:lang w:val="it-IT" w:eastAsia="it-IT"/>
      </w:rPr>
      <w:drawing>
        <wp:anchor distT="0" distB="0" distL="114300" distR="114300" simplePos="0" relativeHeight="251658240" behindDoc="0" locked="1" layoutInCell="1" allowOverlap="1" wp14:anchorId="2945E5F7" wp14:editId="79940D11">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F72B" w14:textId="77777777" w:rsidR="00290B82" w:rsidRDefault="00290B82" w:rsidP="00AF377D">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3106DB"/>
    <w:multiLevelType w:val="hybridMultilevel"/>
    <w:tmpl w:val="7CF2D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FA0774"/>
    <w:multiLevelType w:val="hybridMultilevel"/>
    <w:tmpl w:val="26B2D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BA22EC"/>
    <w:multiLevelType w:val="hybridMultilevel"/>
    <w:tmpl w:val="C01EE7FA"/>
    <w:lvl w:ilvl="0" w:tplc="9C52722E">
      <w:numFmt w:val="bullet"/>
      <w:lvlText w:val="-"/>
      <w:lvlJc w:val="left"/>
      <w:pPr>
        <w:ind w:left="420" w:hanging="360"/>
      </w:pPr>
      <w:rPr>
        <w:rFonts w:ascii="Daimler CS" w:eastAsia="Times New Roman" w:hAnsi="Daimler C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9">
    <w:nsid w:val="404560DD"/>
    <w:multiLevelType w:val="hybridMultilevel"/>
    <w:tmpl w:val="ADE00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A1E734A"/>
    <w:multiLevelType w:val="hybridMultilevel"/>
    <w:tmpl w:val="7004B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3">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4">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2"/>
  </w:num>
  <w:num w:numId="3">
    <w:abstractNumId w:val="18"/>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4"/>
  </w:num>
  <w:num w:numId="17">
    <w:abstractNumId w:val="16"/>
  </w:num>
  <w:num w:numId="18">
    <w:abstractNumId w:val="14"/>
  </w:num>
  <w:num w:numId="19">
    <w:abstractNumId w:val="17"/>
  </w:num>
  <w:num w:numId="20">
    <w:abstractNumId w:val="15"/>
  </w:num>
  <w:num w:numId="21">
    <w:abstractNumId w:val="13"/>
  </w:num>
  <w:num w:numId="22">
    <w:abstractNumId w:val="21"/>
  </w:num>
  <w:num w:numId="23">
    <w:abstractNumId w:val="11"/>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635D3E"/>
    <w:rsid w:val="00000B68"/>
    <w:rsid w:val="0000132B"/>
    <w:rsid w:val="00001CA2"/>
    <w:rsid w:val="00003272"/>
    <w:rsid w:val="00003C20"/>
    <w:rsid w:val="0000438D"/>
    <w:rsid w:val="000071BD"/>
    <w:rsid w:val="00007543"/>
    <w:rsid w:val="00010A71"/>
    <w:rsid w:val="00011BC8"/>
    <w:rsid w:val="00013BF3"/>
    <w:rsid w:val="00015FE8"/>
    <w:rsid w:val="00024306"/>
    <w:rsid w:val="000243A7"/>
    <w:rsid w:val="00025774"/>
    <w:rsid w:val="00026D2F"/>
    <w:rsid w:val="00026EDB"/>
    <w:rsid w:val="00027314"/>
    <w:rsid w:val="000277A5"/>
    <w:rsid w:val="00030CE7"/>
    <w:rsid w:val="0003124E"/>
    <w:rsid w:val="00033A7F"/>
    <w:rsid w:val="00034620"/>
    <w:rsid w:val="00034F26"/>
    <w:rsid w:val="000369A3"/>
    <w:rsid w:val="00036B33"/>
    <w:rsid w:val="00037D79"/>
    <w:rsid w:val="0004246E"/>
    <w:rsid w:val="00042A8A"/>
    <w:rsid w:val="0004356F"/>
    <w:rsid w:val="0004382F"/>
    <w:rsid w:val="0004431C"/>
    <w:rsid w:val="00046C57"/>
    <w:rsid w:val="00047CB4"/>
    <w:rsid w:val="00047E11"/>
    <w:rsid w:val="00047E2A"/>
    <w:rsid w:val="00050A84"/>
    <w:rsid w:val="00053704"/>
    <w:rsid w:val="00053BCF"/>
    <w:rsid w:val="00057D99"/>
    <w:rsid w:val="00066D74"/>
    <w:rsid w:val="00070501"/>
    <w:rsid w:val="0007067B"/>
    <w:rsid w:val="00072140"/>
    <w:rsid w:val="00072670"/>
    <w:rsid w:val="0007369B"/>
    <w:rsid w:val="00073EE2"/>
    <w:rsid w:val="0007451A"/>
    <w:rsid w:val="00084BEA"/>
    <w:rsid w:val="000861F6"/>
    <w:rsid w:val="00091328"/>
    <w:rsid w:val="00092079"/>
    <w:rsid w:val="00092AF9"/>
    <w:rsid w:val="000934AA"/>
    <w:rsid w:val="000934EC"/>
    <w:rsid w:val="00095158"/>
    <w:rsid w:val="000973F7"/>
    <w:rsid w:val="000974FC"/>
    <w:rsid w:val="000976C7"/>
    <w:rsid w:val="000A274E"/>
    <w:rsid w:val="000A4D1B"/>
    <w:rsid w:val="000A5812"/>
    <w:rsid w:val="000B1315"/>
    <w:rsid w:val="000B2392"/>
    <w:rsid w:val="000B3676"/>
    <w:rsid w:val="000B3F07"/>
    <w:rsid w:val="000B3FEF"/>
    <w:rsid w:val="000B481E"/>
    <w:rsid w:val="000B504C"/>
    <w:rsid w:val="000B7CBE"/>
    <w:rsid w:val="000C31B9"/>
    <w:rsid w:val="000C6032"/>
    <w:rsid w:val="000C726F"/>
    <w:rsid w:val="000C7D7E"/>
    <w:rsid w:val="000D111E"/>
    <w:rsid w:val="000D1EE0"/>
    <w:rsid w:val="000D395D"/>
    <w:rsid w:val="000D6469"/>
    <w:rsid w:val="000D65E5"/>
    <w:rsid w:val="000D6F75"/>
    <w:rsid w:val="000E16F9"/>
    <w:rsid w:val="000E6E53"/>
    <w:rsid w:val="000F1049"/>
    <w:rsid w:val="000F23A1"/>
    <w:rsid w:val="000F3D2C"/>
    <w:rsid w:val="000F46A0"/>
    <w:rsid w:val="000F548E"/>
    <w:rsid w:val="00100E6D"/>
    <w:rsid w:val="001076F5"/>
    <w:rsid w:val="00107914"/>
    <w:rsid w:val="00114920"/>
    <w:rsid w:val="00114A9F"/>
    <w:rsid w:val="00116F6D"/>
    <w:rsid w:val="00122175"/>
    <w:rsid w:val="00127275"/>
    <w:rsid w:val="00130D04"/>
    <w:rsid w:val="001314A6"/>
    <w:rsid w:val="00132367"/>
    <w:rsid w:val="001333B0"/>
    <w:rsid w:val="001336BD"/>
    <w:rsid w:val="001345EC"/>
    <w:rsid w:val="00137157"/>
    <w:rsid w:val="00137D08"/>
    <w:rsid w:val="00137FF9"/>
    <w:rsid w:val="00140EE2"/>
    <w:rsid w:val="001429C7"/>
    <w:rsid w:val="00144215"/>
    <w:rsid w:val="00146F05"/>
    <w:rsid w:val="0015114F"/>
    <w:rsid w:val="00154F87"/>
    <w:rsid w:val="00155086"/>
    <w:rsid w:val="00155867"/>
    <w:rsid w:val="00157585"/>
    <w:rsid w:val="00160A61"/>
    <w:rsid w:val="00161402"/>
    <w:rsid w:val="00165A8A"/>
    <w:rsid w:val="00166AA6"/>
    <w:rsid w:val="00176D44"/>
    <w:rsid w:val="0017774B"/>
    <w:rsid w:val="001778BC"/>
    <w:rsid w:val="0018067E"/>
    <w:rsid w:val="00180AE6"/>
    <w:rsid w:val="00183E29"/>
    <w:rsid w:val="001863A1"/>
    <w:rsid w:val="0018781E"/>
    <w:rsid w:val="0019145C"/>
    <w:rsid w:val="0019171E"/>
    <w:rsid w:val="00191A21"/>
    <w:rsid w:val="00191F4F"/>
    <w:rsid w:val="0019253A"/>
    <w:rsid w:val="00197CB6"/>
    <w:rsid w:val="001A1C9D"/>
    <w:rsid w:val="001A2D6F"/>
    <w:rsid w:val="001A3B87"/>
    <w:rsid w:val="001A7667"/>
    <w:rsid w:val="001B0AC0"/>
    <w:rsid w:val="001B12F5"/>
    <w:rsid w:val="001B3A25"/>
    <w:rsid w:val="001B50FD"/>
    <w:rsid w:val="001B7FB9"/>
    <w:rsid w:val="001C26EC"/>
    <w:rsid w:val="001C49B5"/>
    <w:rsid w:val="001D0D4E"/>
    <w:rsid w:val="001D49FD"/>
    <w:rsid w:val="001D568F"/>
    <w:rsid w:val="001D5FB1"/>
    <w:rsid w:val="001D6556"/>
    <w:rsid w:val="001D6568"/>
    <w:rsid w:val="001E0868"/>
    <w:rsid w:val="001E0EBF"/>
    <w:rsid w:val="001E1A90"/>
    <w:rsid w:val="001E5B9C"/>
    <w:rsid w:val="001E6FE6"/>
    <w:rsid w:val="001E70B0"/>
    <w:rsid w:val="001E73BE"/>
    <w:rsid w:val="001E7729"/>
    <w:rsid w:val="001F0387"/>
    <w:rsid w:val="001F2B82"/>
    <w:rsid w:val="001F4A8B"/>
    <w:rsid w:val="00202E12"/>
    <w:rsid w:val="00203AB6"/>
    <w:rsid w:val="00206903"/>
    <w:rsid w:val="00206AB4"/>
    <w:rsid w:val="00207918"/>
    <w:rsid w:val="00207F45"/>
    <w:rsid w:val="0021193F"/>
    <w:rsid w:val="00211A16"/>
    <w:rsid w:val="00214FA1"/>
    <w:rsid w:val="00214FC0"/>
    <w:rsid w:val="00215FC9"/>
    <w:rsid w:val="00216133"/>
    <w:rsid w:val="0022014A"/>
    <w:rsid w:val="00220711"/>
    <w:rsid w:val="00220E47"/>
    <w:rsid w:val="00221427"/>
    <w:rsid w:val="002271AA"/>
    <w:rsid w:val="00231AC7"/>
    <w:rsid w:val="00231CDA"/>
    <w:rsid w:val="0023232E"/>
    <w:rsid w:val="0023431C"/>
    <w:rsid w:val="0023524A"/>
    <w:rsid w:val="0023625B"/>
    <w:rsid w:val="00236713"/>
    <w:rsid w:val="002368CF"/>
    <w:rsid w:val="00237BBD"/>
    <w:rsid w:val="00241D08"/>
    <w:rsid w:val="002467E6"/>
    <w:rsid w:val="002511CE"/>
    <w:rsid w:val="00253ACC"/>
    <w:rsid w:val="00254B69"/>
    <w:rsid w:val="002577B8"/>
    <w:rsid w:val="0026011E"/>
    <w:rsid w:val="00263154"/>
    <w:rsid w:val="0026339E"/>
    <w:rsid w:val="00265703"/>
    <w:rsid w:val="002665CE"/>
    <w:rsid w:val="00270142"/>
    <w:rsid w:val="00270342"/>
    <w:rsid w:val="00270652"/>
    <w:rsid w:val="002712C0"/>
    <w:rsid w:val="002724B3"/>
    <w:rsid w:val="002734E4"/>
    <w:rsid w:val="00274FD6"/>
    <w:rsid w:val="00275CE7"/>
    <w:rsid w:val="00281977"/>
    <w:rsid w:val="00281D26"/>
    <w:rsid w:val="00283204"/>
    <w:rsid w:val="002838EB"/>
    <w:rsid w:val="0028620E"/>
    <w:rsid w:val="00290B82"/>
    <w:rsid w:val="00291391"/>
    <w:rsid w:val="00291D82"/>
    <w:rsid w:val="00291F06"/>
    <w:rsid w:val="00296D40"/>
    <w:rsid w:val="00296F61"/>
    <w:rsid w:val="00297273"/>
    <w:rsid w:val="00297AE2"/>
    <w:rsid w:val="002A122F"/>
    <w:rsid w:val="002A2E4A"/>
    <w:rsid w:val="002A3FE9"/>
    <w:rsid w:val="002A4175"/>
    <w:rsid w:val="002A4388"/>
    <w:rsid w:val="002A443B"/>
    <w:rsid w:val="002A4A84"/>
    <w:rsid w:val="002A749C"/>
    <w:rsid w:val="002A7948"/>
    <w:rsid w:val="002B0B74"/>
    <w:rsid w:val="002B1182"/>
    <w:rsid w:val="002B229E"/>
    <w:rsid w:val="002B2B77"/>
    <w:rsid w:val="002B3A4C"/>
    <w:rsid w:val="002B4150"/>
    <w:rsid w:val="002B4625"/>
    <w:rsid w:val="002B4EDA"/>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60C5"/>
    <w:rsid w:val="002F6C09"/>
    <w:rsid w:val="002F773B"/>
    <w:rsid w:val="00301273"/>
    <w:rsid w:val="00301490"/>
    <w:rsid w:val="003018E6"/>
    <w:rsid w:val="00302E35"/>
    <w:rsid w:val="0030347F"/>
    <w:rsid w:val="0030730C"/>
    <w:rsid w:val="00310AED"/>
    <w:rsid w:val="00311880"/>
    <w:rsid w:val="00312275"/>
    <w:rsid w:val="00312C02"/>
    <w:rsid w:val="0031373F"/>
    <w:rsid w:val="00313CFE"/>
    <w:rsid w:val="00315083"/>
    <w:rsid w:val="0031585D"/>
    <w:rsid w:val="00315D24"/>
    <w:rsid w:val="003162DD"/>
    <w:rsid w:val="00317295"/>
    <w:rsid w:val="003239DE"/>
    <w:rsid w:val="00326040"/>
    <w:rsid w:val="003272BD"/>
    <w:rsid w:val="00330767"/>
    <w:rsid w:val="003335AB"/>
    <w:rsid w:val="00336547"/>
    <w:rsid w:val="003432EF"/>
    <w:rsid w:val="003433F3"/>
    <w:rsid w:val="003452B8"/>
    <w:rsid w:val="003453B1"/>
    <w:rsid w:val="00346552"/>
    <w:rsid w:val="00346F6F"/>
    <w:rsid w:val="003508BA"/>
    <w:rsid w:val="003518A8"/>
    <w:rsid w:val="003519A9"/>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776EF"/>
    <w:rsid w:val="00377791"/>
    <w:rsid w:val="00380ED1"/>
    <w:rsid w:val="003839EC"/>
    <w:rsid w:val="0038473D"/>
    <w:rsid w:val="0038481E"/>
    <w:rsid w:val="0038545A"/>
    <w:rsid w:val="00391BF2"/>
    <w:rsid w:val="00392161"/>
    <w:rsid w:val="00392241"/>
    <w:rsid w:val="00394012"/>
    <w:rsid w:val="003A3BFD"/>
    <w:rsid w:val="003A4605"/>
    <w:rsid w:val="003A525F"/>
    <w:rsid w:val="003A59CD"/>
    <w:rsid w:val="003A631A"/>
    <w:rsid w:val="003B041F"/>
    <w:rsid w:val="003B057C"/>
    <w:rsid w:val="003B7F9C"/>
    <w:rsid w:val="003C110A"/>
    <w:rsid w:val="003C30AF"/>
    <w:rsid w:val="003C475D"/>
    <w:rsid w:val="003C664A"/>
    <w:rsid w:val="003D0064"/>
    <w:rsid w:val="003D0F24"/>
    <w:rsid w:val="003D16EA"/>
    <w:rsid w:val="003D234D"/>
    <w:rsid w:val="003D32B8"/>
    <w:rsid w:val="003D3B95"/>
    <w:rsid w:val="003D422C"/>
    <w:rsid w:val="003D4DDA"/>
    <w:rsid w:val="003D5CDC"/>
    <w:rsid w:val="003D6ECA"/>
    <w:rsid w:val="003D7617"/>
    <w:rsid w:val="003E0DDA"/>
    <w:rsid w:val="003E1D09"/>
    <w:rsid w:val="003E242F"/>
    <w:rsid w:val="003E2797"/>
    <w:rsid w:val="003E2B55"/>
    <w:rsid w:val="003E3E47"/>
    <w:rsid w:val="003E4F63"/>
    <w:rsid w:val="003E7185"/>
    <w:rsid w:val="003E7D1B"/>
    <w:rsid w:val="003F4ED2"/>
    <w:rsid w:val="00403988"/>
    <w:rsid w:val="00403E7F"/>
    <w:rsid w:val="004048A1"/>
    <w:rsid w:val="00406D53"/>
    <w:rsid w:val="0040769C"/>
    <w:rsid w:val="00407C43"/>
    <w:rsid w:val="00410745"/>
    <w:rsid w:val="00410E48"/>
    <w:rsid w:val="00411AD4"/>
    <w:rsid w:val="00411B5B"/>
    <w:rsid w:val="00412939"/>
    <w:rsid w:val="00413FB8"/>
    <w:rsid w:val="00415B2E"/>
    <w:rsid w:val="0041618E"/>
    <w:rsid w:val="00421038"/>
    <w:rsid w:val="00424B04"/>
    <w:rsid w:val="00424D2D"/>
    <w:rsid w:val="0042532C"/>
    <w:rsid w:val="00425A3D"/>
    <w:rsid w:val="004302EC"/>
    <w:rsid w:val="00430AE9"/>
    <w:rsid w:val="00430E2E"/>
    <w:rsid w:val="00432C35"/>
    <w:rsid w:val="00433510"/>
    <w:rsid w:val="00434786"/>
    <w:rsid w:val="0044122B"/>
    <w:rsid w:val="00441EEC"/>
    <w:rsid w:val="004501EB"/>
    <w:rsid w:val="00450F96"/>
    <w:rsid w:val="00452AF0"/>
    <w:rsid w:val="0045409A"/>
    <w:rsid w:val="00456652"/>
    <w:rsid w:val="00456779"/>
    <w:rsid w:val="00457930"/>
    <w:rsid w:val="00457E8B"/>
    <w:rsid w:val="00460EB7"/>
    <w:rsid w:val="00461460"/>
    <w:rsid w:val="00461E64"/>
    <w:rsid w:val="0046283C"/>
    <w:rsid w:val="0046329A"/>
    <w:rsid w:val="004636FA"/>
    <w:rsid w:val="00463960"/>
    <w:rsid w:val="004641A7"/>
    <w:rsid w:val="00466477"/>
    <w:rsid w:val="00466762"/>
    <w:rsid w:val="00466BAE"/>
    <w:rsid w:val="004729EB"/>
    <w:rsid w:val="00473AF9"/>
    <w:rsid w:val="0047540E"/>
    <w:rsid w:val="00476609"/>
    <w:rsid w:val="004769BD"/>
    <w:rsid w:val="00481A6F"/>
    <w:rsid w:val="00485526"/>
    <w:rsid w:val="00486A03"/>
    <w:rsid w:val="0048718A"/>
    <w:rsid w:val="0048779C"/>
    <w:rsid w:val="00490D20"/>
    <w:rsid w:val="0049264F"/>
    <w:rsid w:val="0049557B"/>
    <w:rsid w:val="00496FEA"/>
    <w:rsid w:val="00497B0B"/>
    <w:rsid w:val="00497C8F"/>
    <w:rsid w:val="00497DE8"/>
    <w:rsid w:val="004A1EC8"/>
    <w:rsid w:val="004A321C"/>
    <w:rsid w:val="004A330F"/>
    <w:rsid w:val="004A4F1E"/>
    <w:rsid w:val="004A4FCA"/>
    <w:rsid w:val="004A69B4"/>
    <w:rsid w:val="004A6EFA"/>
    <w:rsid w:val="004B16F1"/>
    <w:rsid w:val="004B2722"/>
    <w:rsid w:val="004B4400"/>
    <w:rsid w:val="004B6825"/>
    <w:rsid w:val="004C0665"/>
    <w:rsid w:val="004C1AE5"/>
    <w:rsid w:val="004C2E41"/>
    <w:rsid w:val="004D0616"/>
    <w:rsid w:val="004D1A41"/>
    <w:rsid w:val="004D2C8A"/>
    <w:rsid w:val="004D2F37"/>
    <w:rsid w:val="004D54CB"/>
    <w:rsid w:val="004D6576"/>
    <w:rsid w:val="004D72BA"/>
    <w:rsid w:val="004D7F7D"/>
    <w:rsid w:val="004E0FFD"/>
    <w:rsid w:val="004E3564"/>
    <w:rsid w:val="004E39E5"/>
    <w:rsid w:val="004E558D"/>
    <w:rsid w:val="004E7D56"/>
    <w:rsid w:val="004F1317"/>
    <w:rsid w:val="004F42C2"/>
    <w:rsid w:val="004F7AF0"/>
    <w:rsid w:val="004F7B42"/>
    <w:rsid w:val="00501306"/>
    <w:rsid w:val="00501B8A"/>
    <w:rsid w:val="0050200C"/>
    <w:rsid w:val="00502692"/>
    <w:rsid w:val="00503755"/>
    <w:rsid w:val="00503B8C"/>
    <w:rsid w:val="00504ADE"/>
    <w:rsid w:val="005100DD"/>
    <w:rsid w:val="0051101A"/>
    <w:rsid w:val="00511140"/>
    <w:rsid w:val="00511CBB"/>
    <w:rsid w:val="0051275D"/>
    <w:rsid w:val="00513905"/>
    <w:rsid w:val="00514CF1"/>
    <w:rsid w:val="00516557"/>
    <w:rsid w:val="00517387"/>
    <w:rsid w:val="00517661"/>
    <w:rsid w:val="00522756"/>
    <w:rsid w:val="005236C3"/>
    <w:rsid w:val="0052428F"/>
    <w:rsid w:val="00524A70"/>
    <w:rsid w:val="00525752"/>
    <w:rsid w:val="00531B6E"/>
    <w:rsid w:val="00532881"/>
    <w:rsid w:val="0053375B"/>
    <w:rsid w:val="00534AF9"/>
    <w:rsid w:val="005351E7"/>
    <w:rsid w:val="0053743B"/>
    <w:rsid w:val="00540D8B"/>
    <w:rsid w:val="00541ECA"/>
    <w:rsid w:val="005440F3"/>
    <w:rsid w:val="00547557"/>
    <w:rsid w:val="00550C29"/>
    <w:rsid w:val="00553031"/>
    <w:rsid w:val="005551A9"/>
    <w:rsid w:val="00562F63"/>
    <w:rsid w:val="00563F88"/>
    <w:rsid w:val="00564C1F"/>
    <w:rsid w:val="00565AD8"/>
    <w:rsid w:val="005713B6"/>
    <w:rsid w:val="00571755"/>
    <w:rsid w:val="00573252"/>
    <w:rsid w:val="00574152"/>
    <w:rsid w:val="00574550"/>
    <w:rsid w:val="005749B2"/>
    <w:rsid w:val="00574C11"/>
    <w:rsid w:val="00575C0A"/>
    <w:rsid w:val="005766CE"/>
    <w:rsid w:val="005821DE"/>
    <w:rsid w:val="00582408"/>
    <w:rsid w:val="00582794"/>
    <w:rsid w:val="00586121"/>
    <w:rsid w:val="00586635"/>
    <w:rsid w:val="005876A9"/>
    <w:rsid w:val="00591531"/>
    <w:rsid w:val="00591540"/>
    <w:rsid w:val="005918C2"/>
    <w:rsid w:val="005920CE"/>
    <w:rsid w:val="0059300F"/>
    <w:rsid w:val="0059365D"/>
    <w:rsid w:val="00593A60"/>
    <w:rsid w:val="005952C5"/>
    <w:rsid w:val="00596987"/>
    <w:rsid w:val="00597557"/>
    <w:rsid w:val="005A0433"/>
    <w:rsid w:val="005A26F4"/>
    <w:rsid w:val="005A5083"/>
    <w:rsid w:val="005A5431"/>
    <w:rsid w:val="005A5955"/>
    <w:rsid w:val="005A5CA2"/>
    <w:rsid w:val="005A7C9F"/>
    <w:rsid w:val="005B1321"/>
    <w:rsid w:val="005B1571"/>
    <w:rsid w:val="005B3118"/>
    <w:rsid w:val="005B3AC7"/>
    <w:rsid w:val="005B4657"/>
    <w:rsid w:val="005B4E05"/>
    <w:rsid w:val="005B4FA4"/>
    <w:rsid w:val="005B6CD5"/>
    <w:rsid w:val="005B756E"/>
    <w:rsid w:val="005B79F7"/>
    <w:rsid w:val="005B7FC9"/>
    <w:rsid w:val="005C322A"/>
    <w:rsid w:val="005C47EA"/>
    <w:rsid w:val="005C5554"/>
    <w:rsid w:val="005C7BBC"/>
    <w:rsid w:val="005D082B"/>
    <w:rsid w:val="005D1744"/>
    <w:rsid w:val="005D4C35"/>
    <w:rsid w:val="005E03D2"/>
    <w:rsid w:val="005E2B2E"/>
    <w:rsid w:val="005E3D41"/>
    <w:rsid w:val="005E6F1F"/>
    <w:rsid w:val="005E7881"/>
    <w:rsid w:val="005F0574"/>
    <w:rsid w:val="005F0D32"/>
    <w:rsid w:val="005F0D7E"/>
    <w:rsid w:val="005F0FFC"/>
    <w:rsid w:val="005F1481"/>
    <w:rsid w:val="005F3493"/>
    <w:rsid w:val="005F47FC"/>
    <w:rsid w:val="006013CB"/>
    <w:rsid w:val="00601BD5"/>
    <w:rsid w:val="00604A11"/>
    <w:rsid w:val="00606A3F"/>
    <w:rsid w:val="00607260"/>
    <w:rsid w:val="006079DD"/>
    <w:rsid w:val="00607C71"/>
    <w:rsid w:val="00611BDC"/>
    <w:rsid w:val="00612232"/>
    <w:rsid w:val="0061264D"/>
    <w:rsid w:val="00612A1C"/>
    <w:rsid w:val="00614D0F"/>
    <w:rsid w:val="00617A50"/>
    <w:rsid w:val="00622CEE"/>
    <w:rsid w:val="00622FC9"/>
    <w:rsid w:val="00623BF0"/>
    <w:rsid w:val="006268F2"/>
    <w:rsid w:val="00627413"/>
    <w:rsid w:val="00627982"/>
    <w:rsid w:val="00630473"/>
    <w:rsid w:val="00630E95"/>
    <w:rsid w:val="0063152F"/>
    <w:rsid w:val="0063210F"/>
    <w:rsid w:val="00632A6E"/>
    <w:rsid w:val="00634167"/>
    <w:rsid w:val="00635D3E"/>
    <w:rsid w:val="006478FE"/>
    <w:rsid w:val="0065078F"/>
    <w:rsid w:val="00652822"/>
    <w:rsid w:val="00653058"/>
    <w:rsid w:val="00653DE2"/>
    <w:rsid w:val="00653F2A"/>
    <w:rsid w:val="00655443"/>
    <w:rsid w:val="0065743D"/>
    <w:rsid w:val="006617F2"/>
    <w:rsid w:val="00663567"/>
    <w:rsid w:val="0066389A"/>
    <w:rsid w:val="00665A7B"/>
    <w:rsid w:val="00671666"/>
    <w:rsid w:val="00671A7C"/>
    <w:rsid w:val="0067432A"/>
    <w:rsid w:val="00674A28"/>
    <w:rsid w:val="00675014"/>
    <w:rsid w:val="00681193"/>
    <w:rsid w:val="006812E8"/>
    <w:rsid w:val="006832C2"/>
    <w:rsid w:val="006840BF"/>
    <w:rsid w:val="00685E79"/>
    <w:rsid w:val="00686AE7"/>
    <w:rsid w:val="00687812"/>
    <w:rsid w:val="0068783D"/>
    <w:rsid w:val="00692082"/>
    <w:rsid w:val="006927E6"/>
    <w:rsid w:val="00696374"/>
    <w:rsid w:val="00697F8F"/>
    <w:rsid w:val="006A3479"/>
    <w:rsid w:val="006A35D7"/>
    <w:rsid w:val="006A5DF9"/>
    <w:rsid w:val="006B2448"/>
    <w:rsid w:val="006B2D3F"/>
    <w:rsid w:val="006B3B95"/>
    <w:rsid w:val="006B3EFE"/>
    <w:rsid w:val="006B6CA3"/>
    <w:rsid w:val="006C1089"/>
    <w:rsid w:val="006C1624"/>
    <w:rsid w:val="006C1778"/>
    <w:rsid w:val="006C2276"/>
    <w:rsid w:val="006C3A3C"/>
    <w:rsid w:val="006C563C"/>
    <w:rsid w:val="006C58AC"/>
    <w:rsid w:val="006C5BD1"/>
    <w:rsid w:val="006C5CB5"/>
    <w:rsid w:val="006C7C45"/>
    <w:rsid w:val="006D01E6"/>
    <w:rsid w:val="006D0FD7"/>
    <w:rsid w:val="006D1DF2"/>
    <w:rsid w:val="006D4E3C"/>
    <w:rsid w:val="006D7174"/>
    <w:rsid w:val="006E051A"/>
    <w:rsid w:val="006E24D5"/>
    <w:rsid w:val="006E5E4A"/>
    <w:rsid w:val="006E6769"/>
    <w:rsid w:val="006E7771"/>
    <w:rsid w:val="006F0CA4"/>
    <w:rsid w:val="006F1B11"/>
    <w:rsid w:val="006F26EA"/>
    <w:rsid w:val="006F2B12"/>
    <w:rsid w:val="006F3D94"/>
    <w:rsid w:val="006F44DD"/>
    <w:rsid w:val="006F6358"/>
    <w:rsid w:val="006F744F"/>
    <w:rsid w:val="00702611"/>
    <w:rsid w:val="00703333"/>
    <w:rsid w:val="00710E73"/>
    <w:rsid w:val="007139AC"/>
    <w:rsid w:val="00713E64"/>
    <w:rsid w:val="00713FAE"/>
    <w:rsid w:val="007145F2"/>
    <w:rsid w:val="0071632A"/>
    <w:rsid w:val="00716971"/>
    <w:rsid w:val="00716B3F"/>
    <w:rsid w:val="00720D09"/>
    <w:rsid w:val="00722429"/>
    <w:rsid w:val="00723335"/>
    <w:rsid w:val="00723C19"/>
    <w:rsid w:val="007245E8"/>
    <w:rsid w:val="00724D72"/>
    <w:rsid w:val="007251D5"/>
    <w:rsid w:val="00725C08"/>
    <w:rsid w:val="00726CFF"/>
    <w:rsid w:val="0072748A"/>
    <w:rsid w:val="00727609"/>
    <w:rsid w:val="0072775E"/>
    <w:rsid w:val="00733E85"/>
    <w:rsid w:val="007400C5"/>
    <w:rsid w:val="00740866"/>
    <w:rsid w:val="00741CB8"/>
    <w:rsid w:val="007434AB"/>
    <w:rsid w:val="007453F4"/>
    <w:rsid w:val="007462E6"/>
    <w:rsid w:val="00746D18"/>
    <w:rsid w:val="00750B47"/>
    <w:rsid w:val="007518F4"/>
    <w:rsid w:val="0075285F"/>
    <w:rsid w:val="00755F93"/>
    <w:rsid w:val="007571E5"/>
    <w:rsid w:val="0076073B"/>
    <w:rsid w:val="00761269"/>
    <w:rsid w:val="00763455"/>
    <w:rsid w:val="00763A34"/>
    <w:rsid w:val="00766ADD"/>
    <w:rsid w:val="00773EEE"/>
    <w:rsid w:val="0077657F"/>
    <w:rsid w:val="00777275"/>
    <w:rsid w:val="007814EA"/>
    <w:rsid w:val="00781506"/>
    <w:rsid w:val="00781806"/>
    <w:rsid w:val="00783EFF"/>
    <w:rsid w:val="0078463E"/>
    <w:rsid w:val="00784FC1"/>
    <w:rsid w:val="0078709F"/>
    <w:rsid w:val="00787C54"/>
    <w:rsid w:val="007922C7"/>
    <w:rsid w:val="00795952"/>
    <w:rsid w:val="007A06E1"/>
    <w:rsid w:val="007A29F0"/>
    <w:rsid w:val="007A62B0"/>
    <w:rsid w:val="007B2A5B"/>
    <w:rsid w:val="007B42F3"/>
    <w:rsid w:val="007B4BA2"/>
    <w:rsid w:val="007B5610"/>
    <w:rsid w:val="007B6809"/>
    <w:rsid w:val="007B7A4F"/>
    <w:rsid w:val="007C0418"/>
    <w:rsid w:val="007C0733"/>
    <w:rsid w:val="007C203D"/>
    <w:rsid w:val="007C3796"/>
    <w:rsid w:val="007C3885"/>
    <w:rsid w:val="007C3DED"/>
    <w:rsid w:val="007C4340"/>
    <w:rsid w:val="007C48E6"/>
    <w:rsid w:val="007C6555"/>
    <w:rsid w:val="007C71A7"/>
    <w:rsid w:val="007C76F2"/>
    <w:rsid w:val="007D4549"/>
    <w:rsid w:val="007D48D9"/>
    <w:rsid w:val="007D55DE"/>
    <w:rsid w:val="007D621F"/>
    <w:rsid w:val="007D6E3E"/>
    <w:rsid w:val="007E00D9"/>
    <w:rsid w:val="007E1634"/>
    <w:rsid w:val="007E1A11"/>
    <w:rsid w:val="007E25D2"/>
    <w:rsid w:val="007E34D9"/>
    <w:rsid w:val="007E547B"/>
    <w:rsid w:val="007E5B1C"/>
    <w:rsid w:val="007E6CD1"/>
    <w:rsid w:val="007E6DFD"/>
    <w:rsid w:val="007E7C5D"/>
    <w:rsid w:val="007F17A6"/>
    <w:rsid w:val="007F294B"/>
    <w:rsid w:val="007F48EB"/>
    <w:rsid w:val="007F54A9"/>
    <w:rsid w:val="007F63FF"/>
    <w:rsid w:val="007F64A8"/>
    <w:rsid w:val="008008C3"/>
    <w:rsid w:val="00800B2F"/>
    <w:rsid w:val="00804AA6"/>
    <w:rsid w:val="0080766D"/>
    <w:rsid w:val="0080789D"/>
    <w:rsid w:val="00810CFB"/>
    <w:rsid w:val="00811010"/>
    <w:rsid w:val="00812BBD"/>
    <w:rsid w:val="00812C24"/>
    <w:rsid w:val="0081594D"/>
    <w:rsid w:val="00816A5B"/>
    <w:rsid w:val="00821333"/>
    <w:rsid w:val="008213C1"/>
    <w:rsid w:val="00822DC1"/>
    <w:rsid w:val="00825A65"/>
    <w:rsid w:val="008268E3"/>
    <w:rsid w:val="00830890"/>
    <w:rsid w:val="00831024"/>
    <w:rsid w:val="00832753"/>
    <w:rsid w:val="00833100"/>
    <w:rsid w:val="0083357E"/>
    <w:rsid w:val="00833FC0"/>
    <w:rsid w:val="00835816"/>
    <w:rsid w:val="00836402"/>
    <w:rsid w:val="00836CC0"/>
    <w:rsid w:val="00836FF0"/>
    <w:rsid w:val="008413A3"/>
    <w:rsid w:val="0084399A"/>
    <w:rsid w:val="008457C5"/>
    <w:rsid w:val="0084726C"/>
    <w:rsid w:val="00850693"/>
    <w:rsid w:val="00851901"/>
    <w:rsid w:val="00851F7D"/>
    <w:rsid w:val="00854A47"/>
    <w:rsid w:val="00857A8E"/>
    <w:rsid w:val="00857E76"/>
    <w:rsid w:val="008610BC"/>
    <w:rsid w:val="008619E3"/>
    <w:rsid w:val="00862BCC"/>
    <w:rsid w:val="00863EBA"/>
    <w:rsid w:val="00864697"/>
    <w:rsid w:val="00865710"/>
    <w:rsid w:val="00865940"/>
    <w:rsid w:val="008662D1"/>
    <w:rsid w:val="00866AEF"/>
    <w:rsid w:val="0087309F"/>
    <w:rsid w:val="00875203"/>
    <w:rsid w:val="00881C84"/>
    <w:rsid w:val="0088402B"/>
    <w:rsid w:val="00886BE3"/>
    <w:rsid w:val="00886D89"/>
    <w:rsid w:val="008872F3"/>
    <w:rsid w:val="008877CF"/>
    <w:rsid w:val="008905FE"/>
    <w:rsid w:val="00890DEB"/>
    <w:rsid w:val="00896BD3"/>
    <w:rsid w:val="00896DC3"/>
    <w:rsid w:val="008A0300"/>
    <w:rsid w:val="008A0A6B"/>
    <w:rsid w:val="008A1FE5"/>
    <w:rsid w:val="008A3066"/>
    <w:rsid w:val="008A4367"/>
    <w:rsid w:val="008A4CE3"/>
    <w:rsid w:val="008A6B74"/>
    <w:rsid w:val="008A6FD9"/>
    <w:rsid w:val="008A7792"/>
    <w:rsid w:val="008B0E28"/>
    <w:rsid w:val="008B5417"/>
    <w:rsid w:val="008B7E9E"/>
    <w:rsid w:val="008C0487"/>
    <w:rsid w:val="008C09D6"/>
    <w:rsid w:val="008C194F"/>
    <w:rsid w:val="008C1B7B"/>
    <w:rsid w:val="008C2950"/>
    <w:rsid w:val="008C70D0"/>
    <w:rsid w:val="008D2021"/>
    <w:rsid w:val="008D3391"/>
    <w:rsid w:val="008D4661"/>
    <w:rsid w:val="008D4AC9"/>
    <w:rsid w:val="008D524E"/>
    <w:rsid w:val="008D6058"/>
    <w:rsid w:val="008D783B"/>
    <w:rsid w:val="008E2BAB"/>
    <w:rsid w:val="008E392A"/>
    <w:rsid w:val="008E3A34"/>
    <w:rsid w:val="008E42B5"/>
    <w:rsid w:val="008E7C82"/>
    <w:rsid w:val="008F20AA"/>
    <w:rsid w:val="008F57DB"/>
    <w:rsid w:val="00900D0E"/>
    <w:rsid w:val="00900F6F"/>
    <w:rsid w:val="0090394E"/>
    <w:rsid w:val="009055C2"/>
    <w:rsid w:val="00907FEF"/>
    <w:rsid w:val="00912461"/>
    <w:rsid w:val="0091249E"/>
    <w:rsid w:val="00912A09"/>
    <w:rsid w:val="00914445"/>
    <w:rsid w:val="00916781"/>
    <w:rsid w:val="00916E5A"/>
    <w:rsid w:val="0091792F"/>
    <w:rsid w:val="00922A83"/>
    <w:rsid w:val="009251C3"/>
    <w:rsid w:val="00925E67"/>
    <w:rsid w:val="00925E98"/>
    <w:rsid w:val="00926418"/>
    <w:rsid w:val="00927051"/>
    <w:rsid w:val="00930A7B"/>
    <w:rsid w:val="00930BB1"/>
    <w:rsid w:val="00932083"/>
    <w:rsid w:val="0093284F"/>
    <w:rsid w:val="00935AF6"/>
    <w:rsid w:val="00937135"/>
    <w:rsid w:val="00937F8C"/>
    <w:rsid w:val="00940C6E"/>
    <w:rsid w:val="00943874"/>
    <w:rsid w:val="00943E85"/>
    <w:rsid w:val="00946370"/>
    <w:rsid w:val="009503CD"/>
    <w:rsid w:val="00950EE1"/>
    <w:rsid w:val="009525D4"/>
    <w:rsid w:val="00952F6C"/>
    <w:rsid w:val="00953877"/>
    <w:rsid w:val="00953E84"/>
    <w:rsid w:val="00957CDB"/>
    <w:rsid w:val="009619D7"/>
    <w:rsid w:val="00962164"/>
    <w:rsid w:val="00970098"/>
    <w:rsid w:val="0097172A"/>
    <w:rsid w:val="00971A03"/>
    <w:rsid w:val="00972775"/>
    <w:rsid w:val="00973D3E"/>
    <w:rsid w:val="009746EF"/>
    <w:rsid w:val="009756EC"/>
    <w:rsid w:val="009762DB"/>
    <w:rsid w:val="009806B5"/>
    <w:rsid w:val="0098341F"/>
    <w:rsid w:val="00986189"/>
    <w:rsid w:val="00991781"/>
    <w:rsid w:val="00991B86"/>
    <w:rsid w:val="00992AA1"/>
    <w:rsid w:val="00992E34"/>
    <w:rsid w:val="00994053"/>
    <w:rsid w:val="00994484"/>
    <w:rsid w:val="00995072"/>
    <w:rsid w:val="009964DB"/>
    <w:rsid w:val="009A13C1"/>
    <w:rsid w:val="009A1632"/>
    <w:rsid w:val="009A3937"/>
    <w:rsid w:val="009A65DD"/>
    <w:rsid w:val="009B019A"/>
    <w:rsid w:val="009B02A6"/>
    <w:rsid w:val="009B5AF4"/>
    <w:rsid w:val="009B6FDA"/>
    <w:rsid w:val="009C5A09"/>
    <w:rsid w:val="009D1675"/>
    <w:rsid w:val="009D5A5D"/>
    <w:rsid w:val="009D5C58"/>
    <w:rsid w:val="009D666D"/>
    <w:rsid w:val="009D6C08"/>
    <w:rsid w:val="009D7066"/>
    <w:rsid w:val="009D71DA"/>
    <w:rsid w:val="009D746A"/>
    <w:rsid w:val="009E019B"/>
    <w:rsid w:val="009E155D"/>
    <w:rsid w:val="009E421D"/>
    <w:rsid w:val="009E4BD3"/>
    <w:rsid w:val="009E4EA1"/>
    <w:rsid w:val="009E5D1B"/>
    <w:rsid w:val="009E5D45"/>
    <w:rsid w:val="009E6C9E"/>
    <w:rsid w:val="009E6DE5"/>
    <w:rsid w:val="009E74F9"/>
    <w:rsid w:val="009E751C"/>
    <w:rsid w:val="009E7C0B"/>
    <w:rsid w:val="009F0854"/>
    <w:rsid w:val="009F2900"/>
    <w:rsid w:val="009F51B5"/>
    <w:rsid w:val="009F7378"/>
    <w:rsid w:val="00A007DE"/>
    <w:rsid w:val="00A00F64"/>
    <w:rsid w:val="00A04847"/>
    <w:rsid w:val="00A04AF5"/>
    <w:rsid w:val="00A053CB"/>
    <w:rsid w:val="00A07A89"/>
    <w:rsid w:val="00A10336"/>
    <w:rsid w:val="00A10CF0"/>
    <w:rsid w:val="00A123F2"/>
    <w:rsid w:val="00A161E7"/>
    <w:rsid w:val="00A22B45"/>
    <w:rsid w:val="00A22C34"/>
    <w:rsid w:val="00A23057"/>
    <w:rsid w:val="00A23102"/>
    <w:rsid w:val="00A23A33"/>
    <w:rsid w:val="00A23CC8"/>
    <w:rsid w:val="00A25C1A"/>
    <w:rsid w:val="00A328CA"/>
    <w:rsid w:val="00A33325"/>
    <w:rsid w:val="00A33652"/>
    <w:rsid w:val="00A36774"/>
    <w:rsid w:val="00A36DB0"/>
    <w:rsid w:val="00A377CA"/>
    <w:rsid w:val="00A37A42"/>
    <w:rsid w:val="00A37ADD"/>
    <w:rsid w:val="00A40F62"/>
    <w:rsid w:val="00A41FB6"/>
    <w:rsid w:val="00A4288D"/>
    <w:rsid w:val="00A43990"/>
    <w:rsid w:val="00A44F7E"/>
    <w:rsid w:val="00A503D5"/>
    <w:rsid w:val="00A5257B"/>
    <w:rsid w:val="00A52A4B"/>
    <w:rsid w:val="00A541F4"/>
    <w:rsid w:val="00A56FA2"/>
    <w:rsid w:val="00A57E99"/>
    <w:rsid w:val="00A6385E"/>
    <w:rsid w:val="00A64BE1"/>
    <w:rsid w:val="00A650FD"/>
    <w:rsid w:val="00A655F4"/>
    <w:rsid w:val="00A65D37"/>
    <w:rsid w:val="00A66306"/>
    <w:rsid w:val="00A6693E"/>
    <w:rsid w:val="00A66D1C"/>
    <w:rsid w:val="00A70C2B"/>
    <w:rsid w:val="00A7173B"/>
    <w:rsid w:val="00A71C5E"/>
    <w:rsid w:val="00A724F6"/>
    <w:rsid w:val="00A7390F"/>
    <w:rsid w:val="00A741ED"/>
    <w:rsid w:val="00A761BE"/>
    <w:rsid w:val="00A8048A"/>
    <w:rsid w:val="00A82091"/>
    <w:rsid w:val="00A847F3"/>
    <w:rsid w:val="00A877CC"/>
    <w:rsid w:val="00A9156E"/>
    <w:rsid w:val="00A93D27"/>
    <w:rsid w:val="00A950D1"/>
    <w:rsid w:val="00AA0EBC"/>
    <w:rsid w:val="00AA1883"/>
    <w:rsid w:val="00AA24A7"/>
    <w:rsid w:val="00AA697F"/>
    <w:rsid w:val="00AA6B7A"/>
    <w:rsid w:val="00AB09B5"/>
    <w:rsid w:val="00AB1E99"/>
    <w:rsid w:val="00AB4D1F"/>
    <w:rsid w:val="00AB65EB"/>
    <w:rsid w:val="00AC027B"/>
    <w:rsid w:val="00AC11B2"/>
    <w:rsid w:val="00AC3D8A"/>
    <w:rsid w:val="00AC4DAF"/>
    <w:rsid w:val="00AC76DE"/>
    <w:rsid w:val="00AD0450"/>
    <w:rsid w:val="00AD05E2"/>
    <w:rsid w:val="00AD0704"/>
    <w:rsid w:val="00AD348C"/>
    <w:rsid w:val="00AD5C48"/>
    <w:rsid w:val="00AD5C65"/>
    <w:rsid w:val="00AE22A0"/>
    <w:rsid w:val="00AE2541"/>
    <w:rsid w:val="00AE38DF"/>
    <w:rsid w:val="00AE3900"/>
    <w:rsid w:val="00AE5666"/>
    <w:rsid w:val="00AE57FA"/>
    <w:rsid w:val="00AE7C9D"/>
    <w:rsid w:val="00AF06E7"/>
    <w:rsid w:val="00AF1E54"/>
    <w:rsid w:val="00AF377D"/>
    <w:rsid w:val="00AF4742"/>
    <w:rsid w:val="00AF7DA1"/>
    <w:rsid w:val="00B016AF"/>
    <w:rsid w:val="00B0174E"/>
    <w:rsid w:val="00B02D94"/>
    <w:rsid w:val="00B033A7"/>
    <w:rsid w:val="00B038DD"/>
    <w:rsid w:val="00B03C06"/>
    <w:rsid w:val="00B04322"/>
    <w:rsid w:val="00B061CC"/>
    <w:rsid w:val="00B06925"/>
    <w:rsid w:val="00B072F2"/>
    <w:rsid w:val="00B11589"/>
    <w:rsid w:val="00B11C4B"/>
    <w:rsid w:val="00B1300A"/>
    <w:rsid w:val="00B137DE"/>
    <w:rsid w:val="00B14B82"/>
    <w:rsid w:val="00B170A9"/>
    <w:rsid w:val="00B173F4"/>
    <w:rsid w:val="00B17ACF"/>
    <w:rsid w:val="00B200AB"/>
    <w:rsid w:val="00B264BA"/>
    <w:rsid w:val="00B27ADD"/>
    <w:rsid w:val="00B3066C"/>
    <w:rsid w:val="00B3307C"/>
    <w:rsid w:val="00B33F8B"/>
    <w:rsid w:val="00B4084A"/>
    <w:rsid w:val="00B455B8"/>
    <w:rsid w:val="00B46FD4"/>
    <w:rsid w:val="00B60413"/>
    <w:rsid w:val="00B61A8E"/>
    <w:rsid w:val="00B6257C"/>
    <w:rsid w:val="00B6374B"/>
    <w:rsid w:val="00B63B21"/>
    <w:rsid w:val="00B64E10"/>
    <w:rsid w:val="00B65473"/>
    <w:rsid w:val="00B6573F"/>
    <w:rsid w:val="00B65ACB"/>
    <w:rsid w:val="00B70E97"/>
    <w:rsid w:val="00B71501"/>
    <w:rsid w:val="00B72173"/>
    <w:rsid w:val="00B76BFF"/>
    <w:rsid w:val="00B76E3D"/>
    <w:rsid w:val="00B776C9"/>
    <w:rsid w:val="00B800FB"/>
    <w:rsid w:val="00B827DE"/>
    <w:rsid w:val="00B83257"/>
    <w:rsid w:val="00B83903"/>
    <w:rsid w:val="00B83A20"/>
    <w:rsid w:val="00B85900"/>
    <w:rsid w:val="00B8593A"/>
    <w:rsid w:val="00B85E23"/>
    <w:rsid w:val="00B86B0D"/>
    <w:rsid w:val="00B93197"/>
    <w:rsid w:val="00B9657B"/>
    <w:rsid w:val="00BA3CCA"/>
    <w:rsid w:val="00BA4A23"/>
    <w:rsid w:val="00BA6087"/>
    <w:rsid w:val="00BA6B52"/>
    <w:rsid w:val="00BA7B6C"/>
    <w:rsid w:val="00BB02D5"/>
    <w:rsid w:val="00BB1A8D"/>
    <w:rsid w:val="00BB384B"/>
    <w:rsid w:val="00BB55B2"/>
    <w:rsid w:val="00BB7055"/>
    <w:rsid w:val="00BC33F5"/>
    <w:rsid w:val="00BC3636"/>
    <w:rsid w:val="00BC3D4F"/>
    <w:rsid w:val="00BC695D"/>
    <w:rsid w:val="00BD25ED"/>
    <w:rsid w:val="00BD2B0A"/>
    <w:rsid w:val="00BD3E7B"/>
    <w:rsid w:val="00BD40AA"/>
    <w:rsid w:val="00BD6B78"/>
    <w:rsid w:val="00BE0860"/>
    <w:rsid w:val="00BE0EFE"/>
    <w:rsid w:val="00BE2545"/>
    <w:rsid w:val="00BE4C95"/>
    <w:rsid w:val="00BF368B"/>
    <w:rsid w:val="00BF7156"/>
    <w:rsid w:val="00BF7748"/>
    <w:rsid w:val="00C00832"/>
    <w:rsid w:val="00C018C1"/>
    <w:rsid w:val="00C019FD"/>
    <w:rsid w:val="00C02C67"/>
    <w:rsid w:val="00C03953"/>
    <w:rsid w:val="00C04FD7"/>
    <w:rsid w:val="00C06BE5"/>
    <w:rsid w:val="00C123B6"/>
    <w:rsid w:val="00C1269D"/>
    <w:rsid w:val="00C13A8F"/>
    <w:rsid w:val="00C15AA7"/>
    <w:rsid w:val="00C17ADA"/>
    <w:rsid w:val="00C214DD"/>
    <w:rsid w:val="00C220E7"/>
    <w:rsid w:val="00C22756"/>
    <w:rsid w:val="00C2296C"/>
    <w:rsid w:val="00C26249"/>
    <w:rsid w:val="00C26879"/>
    <w:rsid w:val="00C2736D"/>
    <w:rsid w:val="00C3000D"/>
    <w:rsid w:val="00C33F31"/>
    <w:rsid w:val="00C34DC8"/>
    <w:rsid w:val="00C34DF2"/>
    <w:rsid w:val="00C3545F"/>
    <w:rsid w:val="00C36BCC"/>
    <w:rsid w:val="00C377F1"/>
    <w:rsid w:val="00C40467"/>
    <w:rsid w:val="00C42C14"/>
    <w:rsid w:val="00C4616D"/>
    <w:rsid w:val="00C47DA6"/>
    <w:rsid w:val="00C500A1"/>
    <w:rsid w:val="00C500C4"/>
    <w:rsid w:val="00C51D98"/>
    <w:rsid w:val="00C528B0"/>
    <w:rsid w:val="00C52935"/>
    <w:rsid w:val="00C529EC"/>
    <w:rsid w:val="00C54AED"/>
    <w:rsid w:val="00C54E17"/>
    <w:rsid w:val="00C55895"/>
    <w:rsid w:val="00C55FCD"/>
    <w:rsid w:val="00C57911"/>
    <w:rsid w:val="00C604EF"/>
    <w:rsid w:val="00C61296"/>
    <w:rsid w:val="00C6234A"/>
    <w:rsid w:val="00C627A0"/>
    <w:rsid w:val="00C646AC"/>
    <w:rsid w:val="00C64897"/>
    <w:rsid w:val="00C64AEB"/>
    <w:rsid w:val="00C65A29"/>
    <w:rsid w:val="00C6640B"/>
    <w:rsid w:val="00C675D6"/>
    <w:rsid w:val="00C67D90"/>
    <w:rsid w:val="00C67EA1"/>
    <w:rsid w:val="00C70357"/>
    <w:rsid w:val="00C70ADB"/>
    <w:rsid w:val="00C7222C"/>
    <w:rsid w:val="00C74CEE"/>
    <w:rsid w:val="00C80B8D"/>
    <w:rsid w:val="00C8377A"/>
    <w:rsid w:val="00C869E9"/>
    <w:rsid w:val="00C86A00"/>
    <w:rsid w:val="00C878EE"/>
    <w:rsid w:val="00C90F7B"/>
    <w:rsid w:val="00C9198D"/>
    <w:rsid w:val="00C92A7E"/>
    <w:rsid w:val="00C9338F"/>
    <w:rsid w:val="00C950BC"/>
    <w:rsid w:val="00C96580"/>
    <w:rsid w:val="00C96CA4"/>
    <w:rsid w:val="00C96CB7"/>
    <w:rsid w:val="00C96DB8"/>
    <w:rsid w:val="00C977BA"/>
    <w:rsid w:val="00C97E22"/>
    <w:rsid w:val="00CA227A"/>
    <w:rsid w:val="00CA5233"/>
    <w:rsid w:val="00CA5F56"/>
    <w:rsid w:val="00CB5CF5"/>
    <w:rsid w:val="00CB6F71"/>
    <w:rsid w:val="00CC31F4"/>
    <w:rsid w:val="00CC5543"/>
    <w:rsid w:val="00CC6060"/>
    <w:rsid w:val="00CC72BB"/>
    <w:rsid w:val="00CD14DE"/>
    <w:rsid w:val="00CD2F09"/>
    <w:rsid w:val="00CD67C5"/>
    <w:rsid w:val="00CE058F"/>
    <w:rsid w:val="00CE0D4E"/>
    <w:rsid w:val="00CE28AD"/>
    <w:rsid w:val="00CE364C"/>
    <w:rsid w:val="00CE60F0"/>
    <w:rsid w:val="00CE6638"/>
    <w:rsid w:val="00CE7867"/>
    <w:rsid w:val="00CF1722"/>
    <w:rsid w:val="00CF1C44"/>
    <w:rsid w:val="00CF2029"/>
    <w:rsid w:val="00CF3A06"/>
    <w:rsid w:val="00D00A82"/>
    <w:rsid w:val="00D01798"/>
    <w:rsid w:val="00D017F7"/>
    <w:rsid w:val="00D02041"/>
    <w:rsid w:val="00D02980"/>
    <w:rsid w:val="00D069AB"/>
    <w:rsid w:val="00D06F8C"/>
    <w:rsid w:val="00D07C6F"/>
    <w:rsid w:val="00D1058B"/>
    <w:rsid w:val="00D12541"/>
    <w:rsid w:val="00D1343C"/>
    <w:rsid w:val="00D14F16"/>
    <w:rsid w:val="00D14F5D"/>
    <w:rsid w:val="00D166A3"/>
    <w:rsid w:val="00D1795C"/>
    <w:rsid w:val="00D20184"/>
    <w:rsid w:val="00D20E68"/>
    <w:rsid w:val="00D245FE"/>
    <w:rsid w:val="00D2465E"/>
    <w:rsid w:val="00D2587A"/>
    <w:rsid w:val="00D27B1C"/>
    <w:rsid w:val="00D27F9B"/>
    <w:rsid w:val="00D31066"/>
    <w:rsid w:val="00D33347"/>
    <w:rsid w:val="00D37E7B"/>
    <w:rsid w:val="00D4009A"/>
    <w:rsid w:val="00D402BA"/>
    <w:rsid w:val="00D407E6"/>
    <w:rsid w:val="00D41AD1"/>
    <w:rsid w:val="00D44143"/>
    <w:rsid w:val="00D44E9B"/>
    <w:rsid w:val="00D459F0"/>
    <w:rsid w:val="00D4603B"/>
    <w:rsid w:val="00D47282"/>
    <w:rsid w:val="00D476B4"/>
    <w:rsid w:val="00D612D3"/>
    <w:rsid w:val="00D62F97"/>
    <w:rsid w:val="00D64221"/>
    <w:rsid w:val="00D65B08"/>
    <w:rsid w:val="00D704FF"/>
    <w:rsid w:val="00D7138B"/>
    <w:rsid w:val="00D72693"/>
    <w:rsid w:val="00D74CE8"/>
    <w:rsid w:val="00D75821"/>
    <w:rsid w:val="00D75CD9"/>
    <w:rsid w:val="00D773A0"/>
    <w:rsid w:val="00D7753B"/>
    <w:rsid w:val="00D80935"/>
    <w:rsid w:val="00D818FC"/>
    <w:rsid w:val="00D827F9"/>
    <w:rsid w:val="00D83051"/>
    <w:rsid w:val="00D83DA0"/>
    <w:rsid w:val="00D851D9"/>
    <w:rsid w:val="00D85A4A"/>
    <w:rsid w:val="00D905E2"/>
    <w:rsid w:val="00D906DF"/>
    <w:rsid w:val="00D95572"/>
    <w:rsid w:val="00DA101E"/>
    <w:rsid w:val="00DA322F"/>
    <w:rsid w:val="00DA34E1"/>
    <w:rsid w:val="00DA430B"/>
    <w:rsid w:val="00DA4C2B"/>
    <w:rsid w:val="00DA5141"/>
    <w:rsid w:val="00DA76DB"/>
    <w:rsid w:val="00DB0225"/>
    <w:rsid w:val="00DB022B"/>
    <w:rsid w:val="00DB0250"/>
    <w:rsid w:val="00DB1035"/>
    <w:rsid w:val="00DB2485"/>
    <w:rsid w:val="00DB5069"/>
    <w:rsid w:val="00DB57C9"/>
    <w:rsid w:val="00DB7B42"/>
    <w:rsid w:val="00DB7D8C"/>
    <w:rsid w:val="00DC1830"/>
    <w:rsid w:val="00DC196C"/>
    <w:rsid w:val="00DC4BE6"/>
    <w:rsid w:val="00DD0149"/>
    <w:rsid w:val="00DD15F0"/>
    <w:rsid w:val="00DD1BC9"/>
    <w:rsid w:val="00DD41D9"/>
    <w:rsid w:val="00DD4301"/>
    <w:rsid w:val="00DD6439"/>
    <w:rsid w:val="00DE096C"/>
    <w:rsid w:val="00DE1220"/>
    <w:rsid w:val="00DE1AAE"/>
    <w:rsid w:val="00DE3494"/>
    <w:rsid w:val="00DE5288"/>
    <w:rsid w:val="00DE66B6"/>
    <w:rsid w:val="00DF233A"/>
    <w:rsid w:val="00DF53E4"/>
    <w:rsid w:val="00DF5C41"/>
    <w:rsid w:val="00DF669C"/>
    <w:rsid w:val="00E000B0"/>
    <w:rsid w:val="00E00992"/>
    <w:rsid w:val="00E009FA"/>
    <w:rsid w:val="00E02470"/>
    <w:rsid w:val="00E0426F"/>
    <w:rsid w:val="00E04D93"/>
    <w:rsid w:val="00E13BB1"/>
    <w:rsid w:val="00E145E1"/>
    <w:rsid w:val="00E159C9"/>
    <w:rsid w:val="00E164D4"/>
    <w:rsid w:val="00E1707A"/>
    <w:rsid w:val="00E21924"/>
    <w:rsid w:val="00E24D03"/>
    <w:rsid w:val="00E26CAB"/>
    <w:rsid w:val="00E27CAD"/>
    <w:rsid w:val="00E30AF2"/>
    <w:rsid w:val="00E30C39"/>
    <w:rsid w:val="00E31338"/>
    <w:rsid w:val="00E31FE9"/>
    <w:rsid w:val="00E33C8C"/>
    <w:rsid w:val="00E35734"/>
    <w:rsid w:val="00E4079F"/>
    <w:rsid w:val="00E42E86"/>
    <w:rsid w:val="00E51AE3"/>
    <w:rsid w:val="00E529E0"/>
    <w:rsid w:val="00E5301D"/>
    <w:rsid w:val="00E534FD"/>
    <w:rsid w:val="00E53DC7"/>
    <w:rsid w:val="00E602F6"/>
    <w:rsid w:val="00E6066B"/>
    <w:rsid w:val="00E61B21"/>
    <w:rsid w:val="00E63649"/>
    <w:rsid w:val="00E637A4"/>
    <w:rsid w:val="00E64775"/>
    <w:rsid w:val="00E6500D"/>
    <w:rsid w:val="00E6682B"/>
    <w:rsid w:val="00E76816"/>
    <w:rsid w:val="00E77655"/>
    <w:rsid w:val="00E80997"/>
    <w:rsid w:val="00E80BA9"/>
    <w:rsid w:val="00E8138A"/>
    <w:rsid w:val="00E82DA2"/>
    <w:rsid w:val="00E84914"/>
    <w:rsid w:val="00E84ADA"/>
    <w:rsid w:val="00E850F2"/>
    <w:rsid w:val="00E87251"/>
    <w:rsid w:val="00E90524"/>
    <w:rsid w:val="00E91647"/>
    <w:rsid w:val="00E917FC"/>
    <w:rsid w:val="00E93489"/>
    <w:rsid w:val="00E942E9"/>
    <w:rsid w:val="00E94938"/>
    <w:rsid w:val="00E94F66"/>
    <w:rsid w:val="00E94FF3"/>
    <w:rsid w:val="00E96378"/>
    <w:rsid w:val="00E96780"/>
    <w:rsid w:val="00E96CF8"/>
    <w:rsid w:val="00E97B37"/>
    <w:rsid w:val="00EA0157"/>
    <w:rsid w:val="00EA0C54"/>
    <w:rsid w:val="00EA2920"/>
    <w:rsid w:val="00EA3245"/>
    <w:rsid w:val="00EA3255"/>
    <w:rsid w:val="00EA344C"/>
    <w:rsid w:val="00EA548D"/>
    <w:rsid w:val="00EA557E"/>
    <w:rsid w:val="00EA5717"/>
    <w:rsid w:val="00EA6271"/>
    <w:rsid w:val="00EA6857"/>
    <w:rsid w:val="00EA72E0"/>
    <w:rsid w:val="00EB38A7"/>
    <w:rsid w:val="00EB3DC1"/>
    <w:rsid w:val="00EB4169"/>
    <w:rsid w:val="00EB445B"/>
    <w:rsid w:val="00EB4FA8"/>
    <w:rsid w:val="00EC140F"/>
    <w:rsid w:val="00EC18BA"/>
    <w:rsid w:val="00EC309A"/>
    <w:rsid w:val="00EC34DF"/>
    <w:rsid w:val="00EC36A5"/>
    <w:rsid w:val="00EC593E"/>
    <w:rsid w:val="00ED0423"/>
    <w:rsid w:val="00ED2FD2"/>
    <w:rsid w:val="00ED4BA4"/>
    <w:rsid w:val="00ED5D47"/>
    <w:rsid w:val="00EE00D4"/>
    <w:rsid w:val="00EE0B59"/>
    <w:rsid w:val="00EE1C12"/>
    <w:rsid w:val="00EE23E3"/>
    <w:rsid w:val="00EE439E"/>
    <w:rsid w:val="00EE569D"/>
    <w:rsid w:val="00EF49A8"/>
    <w:rsid w:val="00EF592B"/>
    <w:rsid w:val="00EF5A24"/>
    <w:rsid w:val="00EF6BD0"/>
    <w:rsid w:val="00EF7683"/>
    <w:rsid w:val="00F02D35"/>
    <w:rsid w:val="00F05560"/>
    <w:rsid w:val="00F1054C"/>
    <w:rsid w:val="00F12C27"/>
    <w:rsid w:val="00F13DE2"/>
    <w:rsid w:val="00F14BF2"/>
    <w:rsid w:val="00F17595"/>
    <w:rsid w:val="00F20995"/>
    <w:rsid w:val="00F21D8B"/>
    <w:rsid w:val="00F21ECE"/>
    <w:rsid w:val="00F22325"/>
    <w:rsid w:val="00F23EE1"/>
    <w:rsid w:val="00F25D8F"/>
    <w:rsid w:val="00F26478"/>
    <w:rsid w:val="00F26685"/>
    <w:rsid w:val="00F26DE0"/>
    <w:rsid w:val="00F271F5"/>
    <w:rsid w:val="00F272D6"/>
    <w:rsid w:val="00F300AD"/>
    <w:rsid w:val="00F30F0F"/>
    <w:rsid w:val="00F34429"/>
    <w:rsid w:val="00F34ADF"/>
    <w:rsid w:val="00F3504D"/>
    <w:rsid w:val="00F355B7"/>
    <w:rsid w:val="00F40A49"/>
    <w:rsid w:val="00F415C9"/>
    <w:rsid w:val="00F4205F"/>
    <w:rsid w:val="00F42634"/>
    <w:rsid w:val="00F45981"/>
    <w:rsid w:val="00F45F6C"/>
    <w:rsid w:val="00F46131"/>
    <w:rsid w:val="00F513CF"/>
    <w:rsid w:val="00F51F79"/>
    <w:rsid w:val="00F5484F"/>
    <w:rsid w:val="00F54951"/>
    <w:rsid w:val="00F54AE4"/>
    <w:rsid w:val="00F615B8"/>
    <w:rsid w:val="00F632E1"/>
    <w:rsid w:val="00F64FCF"/>
    <w:rsid w:val="00F654E3"/>
    <w:rsid w:val="00F66AAE"/>
    <w:rsid w:val="00F70184"/>
    <w:rsid w:val="00F729D3"/>
    <w:rsid w:val="00F73ABC"/>
    <w:rsid w:val="00F7548D"/>
    <w:rsid w:val="00F7593A"/>
    <w:rsid w:val="00F75981"/>
    <w:rsid w:val="00F77E78"/>
    <w:rsid w:val="00F80976"/>
    <w:rsid w:val="00F81FEA"/>
    <w:rsid w:val="00F83199"/>
    <w:rsid w:val="00F84B15"/>
    <w:rsid w:val="00F91A7C"/>
    <w:rsid w:val="00F91B6B"/>
    <w:rsid w:val="00F91CFE"/>
    <w:rsid w:val="00F92F91"/>
    <w:rsid w:val="00F94EEF"/>
    <w:rsid w:val="00F95319"/>
    <w:rsid w:val="00F95A8D"/>
    <w:rsid w:val="00F95CFA"/>
    <w:rsid w:val="00F96027"/>
    <w:rsid w:val="00F97145"/>
    <w:rsid w:val="00F975C2"/>
    <w:rsid w:val="00F97862"/>
    <w:rsid w:val="00FA0DFE"/>
    <w:rsid w:val="00FA2017"/>
    <w:rsid w:val="00FA2529"/>
    <w:rsid w:val="00FA2B42"/>
    <w:rsid w:val="00FA4258"/>
    <w:rsid w:val="00FA52FC"/>
    <w:rsid w:val="00FA7621"/>
    <w:rsid w:val="00FB1F95"/>
    <w:rsid w:val="00FB6BB0"/>
    <w:rsid w:val="00FC0920"/>
    <w:rsid w:val="00FC12A6"/>
    <w:rsid w:val="00FC1BE4"/>
    <w:rsid w:val="00FC1D1B"/>
    <w:rsid w:val="00FC4A3C"/>
    <w:rsid w:val="00FC4E02"/>
    <w:rsid w:val="00FC7A4F"/>
    <w:rsid w:val="00FC7F0B"/>
    <w:rsid w:val="00FD1E06"/>
    <w:rsid w:val="00FD4419"/>
    <w:rsid w:val="00FD4D55"/>
    <w:rsid w:val="00FD65C1"/>
    <w:rsid w:val="00FE0A67"/>
    <w:rsid w:val="00FE1740"/>
    <w:rsid w:val="00FE3A84"/>
    <w:rsid w:val="00FE3F3E"/>
    <w:rsid w:val="00FE4512"/>
    <w:rsid w:val="00FE64E6"/>
    <w:rsid w:val="00FE705A"/>
    <w:rsid w:val="00FE7F3C"/>
    <w:rsid w:val="00FF347E"/>
    <w:rsid w:val="00FF3A7A"/>
    <w:rsid w:val="00FF62E3"/>
    <w:rsid w:val="00FF7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8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imler CS" w:eastAsia="Times New Roman" w:hAnsi="Daimler C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FA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4FD6"/>
    <w:pPr>
      <w:spacing w:after="0" w:line="170" w:lineRule="exact"/>
    </w:pPr>
    <w:rPr>
      <w:rFonts w:asciiTheme="minorHAnsi" w:eastAsia="Calibri" w:hAnsiTheme="minorHAnsi"/>
      <w:sz w:val="15"/>
      <w:lang w:val="en-US"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935AF6"/>
    <w:pPr>
      <w:contextualSpacing/>
    </w:pPr>
    <w:rPr>
      <w:rFonts w:ascii="CorpoS" w:hAnsi="CorpoS"/>
      <w:lang w:val="en-US"/>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UnresolvedMention">
    <w:name w:val="Unresolved Mention"/>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8C194F"/>
    <w:rPr>
      <w:rFonts w:ascii="Daimler CS Light" w:hAnsi="Daimler CS Light" w:cs="Corporate S Light"/>
      <w:color w:val="000000"/>
      <w:spacing w:val="0"/>
      <w:position w:val="0"/>
      <w:sz w:val="15"/>
      <w:szCs w:val="15"/>
    </w:rPr>
  </w:style>
  <w:style w:type="paragraph" w:styleId="Paragrafoelenco">
    <w:name w:val="List Paragraph"/>
    <w:basedOn w:val="Puntoelenco"/>
    <w:uiPriority w:val="34"/>
    <w:qFormat/>
    <w:rsid w:val="00991B86"/>
    <w:pPr>
      <w:numPr>
        <w:numId w:val="0"/>
      </w:numPr>
      <w:contextualSpacing/>
    </w:pPr>
    <w:rPr>
      <w:rFonts w:ascii="Daimler CS Demi" w:hAnsi="Daimler CS Dem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imler CS" w:eastAsia="Times New Roman" w:hAnsi="Daimler C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FA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4FD6"/>
    <w:pPr>
      <w:spacing w:after="0" w:line="170" w:lineRule="exact"/>
    </w:pPr>
    <w:rPr>
      <w:rFonts w:asciiTheme="minorHAnsi" w:eastAsia="Calibri" w:hAnsiTheme="minorHAnsi"/>
      <w:sz w:val="15"/>
      <w:lang w:val="en-US"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935AF6"/>
    <w:pPr>
      <w:contextualSpacing/>
    </w:pPr>
    <w:rPr>
      <w:rFonts w:ascii="CorpoS" w:hAnsi="CorpoS"/>
      <w:lang w:val="en-US"/>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UnresolvedMention">
    <w:name w:val="Unresolved Mention"/>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8C194F"/>
    <w:rPr>
      <w:rFonts w:ascii="Daimler CS Light" w:hAnsi="Daimler CS Light" w:cs="Corporate S Light"/>
      <w:color w:val="000000"/>
      <w:spacing w:val="0"/>
      <w:position w:val="0"/>
      <w:sz w:val="15"/>
      <w:szCs w:val="15"/>
    </w:rPr>
  </w:style>
  <w:style w:type="paragraph" w:styleId="Paragrafoelenco">
    <w:name w:val="List Paragraph"/>
    <w:basedOn w:val="Puntoelenco"/>
    <w:uiPriority w:val="34"/>
    <w:qFormat/>
    <w:rsid w:val="00991B86"/>
    <w:pPr>
      <w:numPr>
        <w:numId w:val="0"/>
      </w:numPr>
      <w:contextualSpacing/>
    </w:pPr>
    <w:rPr>
      <w:rFonts w:ascii="Daimler CS Demi" w:hAnsi="Daimler CS De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37627728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aximilian.splittgerber@daimlertruc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homas.hoevermann@daimlertruck.com" TargetMode="External"/><Relationship Id="rId2" Type="http://schemas.openxmlformats.org/officeDocument/2006/relationships/numbering" Target="numbering.xml"/><Relationship Id="rId16" Type="http://schemas.openxmlformats.org/officeDocument/2006/relationships/hyperlink" Target="mailto:joerg.howe@daimlertru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aimlertruck.com/investoren/q1-2022-press.html"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xmlns=""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03A9-F526-4C6A-85B5-DE4256C0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8206</Characters>
  <Application>Microsoft Office Word</Application>
  <DocSecurity>0</DocSecurity>
  <PresentationFormat/>
  <Lines>68</Lines>
  <Paragraphs>19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Cimpean, Jessica (001)</dc:creator>
  <cp:lastModifiedBy>Windows User</cp:lastModifiedBy>
  <cp:revision>2</cp:revision>
  <cp:lastPrinted>2021-02-20T12:23:00Z</cp:lastPrinted>
  <dcterms:created xsi:type="dcterms:W3CDTF">2022-05-17T12:27:00Z</dcterms:created>
  <dcterms:modified xsi:type="dcterms:W3CDTF">2022-05-17T12:27:00Z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2022-05-09T13:22:53Z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739ee8bc-c4b6-466c-a9ce-1e8c0d0a03bb</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2022-05-16T19:39:47Z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7f315201-853a-4cf7-ae5a-9656c31314a0</vt:lpwstr>
  </property>
  <property fmtid="{D5CDD505-2E9C-101B-9397-08002B2CF9AE}" pid="15" name="MSIP_Label_924dbb1d-991d-4bbd-aad5-33bac1d8ffaf_ContentBits">
    <vt:lpwstr>1</vt:lpwstr>
  </property>
</Properties>
</file>