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vertAnchor="page" w:horzAnchor="margin" w:tblpY="13830"/>
        <w:tblW w:w="31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6"/>
        <w:gridCol w:w="692"/>
        <w:gridCol w:w="6835"/>
        <w:gridCol w:w="6835"/>
        <w:gridCol w:w="7311"/>
      </w:tblGrid>
      <w:tr w:rsidR="00B64D15" w:rsidRPr="00000C4C" w14:paraId="512D7A55" w14:textId="77777777" w:rsidTr="00224692">
        <w:trPr>
          <w:trHeight w:hRule="exact" w:val="21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DAIMLERBasisTabelle1"/>
              <w:tblpPr w:topFromText="284" w:vertAnchor="page" w:horzAnchor="page" w:tblpX="1362" w:tblpY="15310"/>
              <w:tblW w:w="10006" w:type="dxa"/>
              <w:tblLook w:val="04A0" w:firstRow="1" w:lastRow="0" w:firstColumn="1" w:lastColumn="0" w:noHBand="0" w:noVBand="1"/>
            </w:tblPr>
            <w:tblGrid>
              <w:gridCol w:w="7200"/>
              <w:gridCol w:w="2806"/>
            </w:tblGrid>
            <w:sdt>
              <w:sdtPr>
                <w:rPr>
                  <w:rFonts w:eastAsia="Times New Roman" w:cs="Times New Roman"/>
                  <w:sz w:val="15"/>
                  <w:szCs w:val="20"/>
                  <w:lang w:eastAsia="de-DE"/>
                </w:rPr>
                <w:id w:val="-1941432952"/>
                <w:lock w:val="contentLocked"/>
              </w:sdtPr>
              <w:sdtEndPr/>
              <w:sdtContent>
                <w:tr w:rsidR="00B64D15" w:rsidRPr="00E459BD" w14:paraId="7747AA2E" w14:textId="77777777" w:rsidTr="00224692">
                  <w:trPr>
                    <w:trHeight w:hRule="exact" w:val="1101"/>
                  </w:trPr>
                  <w:sdt>
                    <w:sdtPr>
                      <w:rPr>
                        <w:rFonts w:eastAsia="Times New Roman" w:cs="Times New Roman"/>
                        <w:sz w:val="15"/>
                        <w:szCs w:val="20"/>
                        <w:lang w:eastAsia="de-DE"/>
                      </w:rPr>
                      <w:id w:val="1304196069"/>
                    </w:sdtPr>
                    <w:sdtEndPr>
                      <w:rPr>
                        <w:rFonts w:eastAsiaTheme="minorHAnsi" w:cstheme="minorBidi"/>
                        <w:szCs w:val="22"/>
                        <w:lang w:eastAsia="en-US"/>
                      </w:rPr>
                    </w:sdtEndPr>
                    <w:sdtContent>
                      <w:tc>
                        <w:tcPr>
                          <w:tcW w:w="7200" w:type="dxa"/>
                          <w:vAlign w:val="bottom"/>
                        </w:tcPr>
                        <w:p w14:paraId="79936758" w14:textId="77777777" w:rsidR="00B64D15" w:rsidRPr="008248A2" w:rsidRDefault="00B64D15" w:rsidP="00224692">
                          <w:pPr>
                            <w:spacing w:line="160" w:lineRule="exact"/>
                            <w:ind w:right="-1589"/>
                            <w:rPr>
                              <w:rStyle w:val="02INFORMATIONP431C7585TypographyPantone431C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5"/>
                              <w:lang w:bidi="it-IT"/>
                            </w:rPr>
                            <w:t>Daimler Truck AG, Stuttgart</w:t>
                          </w:r>
                          <w:r>
                            <w:rPr>
                              <w:sz w:val="15"/>
                              <w:lang w:bidi="it-IT"/>
                            </w:rPr>
                            <w:br/>
                            <w:t xml:space="preserve">Office and court of </w:t>
                          </w:r>
                          <w:proofErr w:type="spellStart"/>
                          <w:r>
                            <w:rPr>
                              <w:sz w:val="15"/>
                              <w:lang w:bidi="it-IT"/>
                            </w:rPr>
                            <w:t>registry</w:t>
                          </w:r>
                          <w:proofErr w:type="spellEnd"/>
                          <w:r>
                            <w:rPr>
                              <w:sz w:val="15"/>
                              <w:lang w:bidi="it-IT"/>
                            </w:rPr>
                            <w:t xml:space="preserve">: Stuttgart, Commercial </w:t>
                          </w:r>
                          <w:proofErr w:type="spellStart"/>
                          <w:r>
                            <w:rPr>
                              <w:sz w:val="15"/>
                              <w:lang w:bidi="it-IT"/>
                            </w:rPr>
                            <w:t>Register</w:t>
                          </w:r>
                          <w:proofErr w:type="spellEnd"/>
                          <w:r>
                            <w:rPr>
                              <w:sz w:val="15"/>
                              <w:lang w:bidi="it-IT"/>
                            </w:rPr>
                            <w:t xml:space="preserve"> No.: 762884</w:t>
                          </w:r>
                          <w:r>
                            <w:rPr>
                              <w:sz w:val="15"/>
                              <w:lang w:bidi="it-IT"/>
                            </w:rPr>
                            <w:br/>
                            <w:t>Chair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1"/>
                              <w:shd w:val="clear" w:color="auto" w:fill="EEEEEE"/>
                              <w:lang w:bidi="it-IT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lang w:bidi="it-IT"/>
                            </w:rPr>
                            <w:t xml:space="preserve">of the Supervisory Board: Ola </w:t>
                          </w:r>
                          <w:proofErr w:type="spellStart"/>
                          <w:r>
                            <w:rPr>
                              <w:sz w:val="15"/>
                              <w:lang w:bidi="it-IT"/>
                            </w:rPr>
                            <w:t>Källenius</w:t>
                          </w:r>
                          <w:proofErr w:type="spellEnd"/>
                          <w:r>
                            <w:rPr>
                              <w:sz w:val="15"/>
                              <w:lang w:bidi="it-IT"/>
                            </w:rPr>
                            <w:t xml:space="preserve">   </w:t>
                          </w:r>
                          <w:r>
                            <w:rPr>
                              <w:sz w:val="15"/>
                              <w:lang w:bidi="it-IT"/>
                            </w:rPr>
                            <w:br/>
                            <w:t>Board of Management: Martin Daum, Chair;</w:t>
                          </w:r>
                          <w:r>
                            <w:rPr>
                              <w:sz w:val="15"/>
                              <w:lang w:bidi="it-IT"/>
                            </w:rPr>
                            <w:br/>
                            <w:t xml:space="preserve">Sven </w:t>
                          </w:r>
                          <w:proofErr w:type="spellStart"/>
                          <w:r>
                            <w:rPr>
                              <w:sz w:val="15"/>
                              <w:lang w:bidi="it-IT"/>
                            </w:rPr>
                            <w:t>Ennerst</w:t>
                          </w:r>
                          <w:proofErr w:type="spellEnd"/>
                          <w:r>
                            <w:rPr>
                              <w:sz w:val="15"/>
                              <w:lang w:bidi="it-IT"/>
                            </w:rPr>
                            <w:t xml:space="preserve">, Jochen </w:t>
                          </w:r>
                          <w:proofErr w:type="spellStart"/>
                          <w:r>
                            <w:rPr>
                              <w:sz w:val="15"/>
                              <w:lang w:bidi="it-IT"/>
                            </w:rPr>
                            <w:t>Götz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1"/>
                              <w:shd w:val="clear" w:color="auto" w:fill="EEEEEE"/>
                              <w:lang w:bidi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5"/>
                              <w:lang w:bidi="it-IT"/>
                            </w:rPr>
                            <w:t>Jürgen</w:t>
                          </w:r>
                          <w:proofErr w:type="spellEnd"/>
                          <w:r>
                            <w:rPr>
                              <w:sz w:val="15"/>
                              <w:lang w:bidi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5"/>
                              <w:lang w:bidi="it-IT"/>
                            </w:rPr>
                            <w:t>Hartwig</w:t>
                          </w:r>
                          <w:proofErr w:type="spellEnd"/>
                          <w:r>
                            <w:rPr>
                              <w:sz w:val="15"/>
                              <w:lang w:bidi="it-IT"/>
                            </w:rPr>
                            <w:t xml:space="preserve">, Roger Nielsen, Karin </w:t>
                          </w:r>
                          <w:proofErr w:type="spellStart"/>
                          <w:r>
                            <w:rPr>
                              <w:sz w:val="15"/>
                              <w:lang w:bidi="it-IT"/>
                            </w:rPr>
                            <w:t>Rådström</w:t>
                          </w:r>
                          <w:proofErr w:type="spellEnd"/>
                          <w:r>
                            <w:rPr>
                              <w:sz w:val="15"/>
                              <w:lang w:bidi="it-I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5"/>
                              <w:lang w:bidi="it-IT"/>
                            </w:rPr>
                            <w:t>Hartmut</w:t>
                          </w:r>
                          <w:proofErr w:type="spellEnd"/>
                          <w:r>
                            <w:rPr>
                              <w:sz w:val="15"/>
                              <w:lang w:bidi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5"/>
                              <w:lang w:bidi="it-IT"/>
                            </w:rPr>
                            <w:t>Schick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1"/>
                              <w:shd w:val="clear" w:color="auto" w:fill="EEEEEE"/>
                              <w:lang w:bidi="it-IT"/>
                            </w:rPr>
                            <w:t xml:space="preserve">  </w:t>
                          </w:r>
                        </w:p>
                        <w:p w14:paraId="26F09720" w14:textId="77777777" w:rsidR="00B64D15" w:rsidRPr="00881C84" w:rsidRDefault="00B64D15" w:rsidP="00224692">
                          <w:pPr>
                            <w:spacing w:line="160" w:lineRule="exact"/>
                            <w:rPr>
                              <w:sz w:val="15"/>
                            </w:rPr>
                          </w:pPr>
                        </w:p>
                      </w:tc>
                    </w:sdtContent>
                  </w:sdt>
                  <w:sdt>
                    <w:sdtPr>
                      <w:rPr>
                        <w:sz w:val="15"/>
                      </w:rPr>
                      <w:id w:val="-1930577504"/>
                    </w:sdtPr>
                    <w:sdtEndPr/>
                    <w:sdtContent>
                      <w:tc>
                        <w:tcPr>
                          <w:tcW w:w="2806" w:type="dxa"/>
                          <w:vAlign w:val="bottom"/>
                        </w:tcPr>
                        <w:sdt>
                          <w:sdtPr>
                            <w:rPr>
                              <w:sz w:val="15"/>
                            </w:rPr>
                            <w:id w:val="1329710939"/>
                          </w:sdtPr>
                          <w:sdtEndPr/>
                          <w:sdtContent>
                            <w:p w14:paraId="76E27FB6" w14:textId="77777777" w:rsidR="00B64D15" w:rsidRPr="00E459BD" w:rsidRDefault="00B64D15" w:rsidP="00224692">
                              <w:pPr>
                                <w:spacing w:line="160" w:lineRule="exact"/>
                                <w:rPr>
                                  <w:sz w:val="15"/>
                                  <w:lang w:val="de-DE"/>
                                </w:rPr>
                              </w:pPr>
                              <w:r w:rsidRPr="00E459BD">
                                <w:rPr>
                                  <w:sz w:val="15"/>
                                  <w:lang w:val="de-DE" w:bidi="it-IT"/>
                                </w:rPr>
                                <w:t>Daimler Truck AG</w:t>
                              </w:r>
                            </w:p>
                            <w:p w14:paraId="6A4A6831" w14:textId="77777777" w:rsidR="00B64D15" w:rsidRPr="00E459BD" w:rsidRDefault="00B64D15" w:rsidP="00224692">
                              <w:pPr>
                                <w:spacing w:line="160" w:lineRule="exact"/>
                                <w:rPr>
                                  <w:sz w:val="15"/>
                                  <w:lang w:val="de-DE"/>
                                </w:rPr>
                              </w:pPr>
                              <w:r w:rsidRPr="00E459BD">
                                <w:rPr>
                                  <w:sz w:val="15"/>
                                  <w:lang w:val="de-DE" w:bidi="it-IT"/>
                                </w:rPr>
                                <w:t>70546 Stuttgart, Germany</w:t>
                              </w:r>
                            </w:p>
                            <w:p w14:paraId="438C2267" w14:textId="77777777" w:rsidR="00B64D15" w:rsidRPr="00E459BD" w:rsidRDefault="00B64D15" w:rsidP="00224692">
                              <w:pPr>
                                <w:spacing w:line="160" w:lineRule="exact"/>
                                <w:rPr>
                                  <w:sz w:val="15"/>
                                  <w:lang w:val="de-DE"/>
                                </w:rPr>
                              </w:pPr>
                              <w:proofErr w:type="spellStart"/>
                              <w:r w:rsidRPr="00E459BD">
                                <w:rPr>
                                  <w:sz w:val="15"/>
                                  <w:lang w:val="de-DE" w:bidi="it-IT"/>
                                </w:rPr>
                                <w:t>Telefono</w:t>
                              </w:r>
                              <w:proofErr w:type="spellEnd"/>
                              <w:r w:rsidRPr="00E459BD">
                                <w:rPr>
                                  <w:sz w:val="15"/>
                                  <w:lang w:val="de-DE" w:bidi="it-IT"/>
                                </w:rPr>
                                <w:t xml:space="preserve"> + 49 7 11 17-0</w:t>
                              </w:r>
                            </w:p>
                            <w:p w14:paraId="721093E5" w14:textId="77777777" w:rsidR="00B64D15" w:rsidRPr="00E459BD" w:rsidRDefault="00B64D15" w:rsidP="00224692">
                              <w:pPr>
                                <w:spacing w:line="160" w:lineRule="exact"/>
                                <w:rPr>
                                  <w:sz w:val="15"/>
                                  <w:lang w:val="de-DE"/>
                                </w:rPr>
                              </w:pPr>
                              <w:r w:rsidRPr="00E459BD">
                                <w:rPr>
                                  <w:sz w:val="15"/>
                                  <w:lang w:val="de-DE" w:bidi="it-IT"/>
                                </w:rPr>
                                <w:t>Fax + 49 7 11 17-2 22 44</w:t>
                              </w:r>
                              <w:r w:rsidRPr="00E459BD">
                                <w:rPr>
                                  <w:sz w:val="15"/>
                                  <w:lang w:val="de-DE" w:bidi="it-IT"/>
                                </w:rPr>
                                <w:br/>
                                <w:t>contact@daimler-truck.com</w:t>
                              </w:r>
                            </w:p>
                            <w:p w14:paraId="0106A72A" w14:textId="77777777" w:rsidR="00B64D15" w:rsidRPr="00E459BD" w:rsidRDefault="00B64D15" w:rsidP="00224692">
                              <w:pPr>
                                <w:spacing w:line="160" w:lineRule="exact"/>
                                <w:rPr>
                                  <w:sz w:val="15"/>
                                  <w:lang w:val="de-DE"/>
                                </w:rPr>
                              </w:pPr>
                              <w:r w:rsidRPr="00E459BD">
                                <w:rPr>
                                  <w:sz w:val="15"/>
                                  <w:lang w:val="de-DE" w:bidi="it-IT"/>
                                </w:rPr>
                                <w:t>www.daimler-truck.com</w:t>
                              </w:r>
                            </w:p>
                          </w:sdtContent>
                        </w:sdt>
                      </w:tc>
                    </w:sdtContent>
                  </w:sdt>
                </w:tr>
              </w:sdtContent>
            </w:sdt>
          </w:tbl>
          <w:p w14:paraId="1358A232" w14:textId="77777777" w:rsidR="00B64D15" w:rsidRPr="00E459BD" w:rsidRDefault="00B64D15" w:rsidP="00224692">
            <w:pPr>
              <w:pStyle w:val="01Flietext"/>
              <w:rPr>
                <w:rStyle w:val="02INFORMATIONP431C7585TypographyPantone431C"/>
                <w:lang w:val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3245E" w14:textId="77777777" w:rsidR="00B64D15" w:rsidRPr="00E459BD" w:rsidRDefault="00B64D15" w:rsidP="00224692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lang w:val="de-DE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6F992" w14:textId="77777777" w:rsidR="00B64D15" w:rsidRPr="00E459BD" w:rsidRDefault="00B64D15" w:rsidP="00224692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lang w:val="de-DE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14490" w14:textId="77777777" w:rsidR="00B64D15" w:rsidRPr="00E459BD" w:rsidRDefault="00B64D15" w:rsidP="00224692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lang w:val="de-DE"/>
              </w:rPr>
            </w:pPr>
          </w:p>
        </w:tc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FF8CB" w14:textId="77777777" w:rsidR="00B64D15" w:rsidRPr="00936E61" w:rsidRDefault="00B64D15" w:rsidP="00224692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lang w:val="de-DE"/>
              </w:rPr>
            </w:pPr>
            <w:r w:rsidRPr="00E459BD">
              <w:rPr>
                <w:rStyle w:val="02INFORMATIONP431C7585TypographyPantone431C"/>
                <w:lang w:val="de-DE" w:bidi="it-IT"/>
              </w:rPr>
              <w:t>Mercedes-Benz AG, 70546 Stuttgart, Germany</w:t>
            </w:r>
          </w:p>
          <w:p w14:paraId="69A84B3A" w14:textId="77777777" w:rsidR="00B64D15" w:rsidRPr="00936E61" w:rsidRDefault="00B64D15" w:rsidP="00224692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lang w:val="de-DE"/>
              </w:rPr>
            </w:pPr>
            <w:r w:rsidRPr="00E459BD">
              <w:rPr>
                <w:rStyle w:val="02INFORMATIONP431C7585TypographyPantone431C"/>
                <w:lang w:val="de-DE" w:bidi="it-IT"/>
              </w:rPr>
              <w:t>Phone +49 711 17 - 0, Fax +49 711 17 - 22244, dialog.mb@daimler.com, www.mercedes-benz.com</w:t>
            </w:r>
          </w:p>
          <w:p w14:paraId="785AD4D9" w14:textId="77777777" w:rsidR="00B64D15" w:rsidRPr="00842C8A" w:rsidRDefault="00B64D15" w:rsidP="00224692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</w:rPr>
            </w:pPr>
            <w:r>
              <w:rPr>
                <w:rStyle w:val="02INFORMATIONP431C7585TypographyPantone431C"/>
                <w:lang w:bidi="it-IT"/>
              </w:rPr>
              <w:t xml:space="preserve">Office and court of </w:t>
            </w:r>
            <w:proofErr w:type="spellStart"/>
            <w:r>
              <w:rPr>
                <w:rStyle w:val="02INFORMATIONP431C7585TypographyPantone431C"/>
                <w:lang w:bidi="it-IT"/>
              </w:rPr>
              <w:t>registry</w:t>
            </w:r>
            <w:proofErr w:type="spellEnd"/>
            <w:r>
              <w:rPr>
                <w:rStyle w:val="02INFORMATIONP431C7585TypographyPantone431C"/>
                <w:lang w:bidi="it-IT"/>
              </w:rPr>
              <w:t xml:space="preserve">: Stuttgart; Commercial </w:t>
            </w:r>
            <w:proofErr w:type="spellStart"/>
            <w:r>
              <w:rPr>
                <w:rStyle w:val="02INFORMATIONP431C7585TypographyPantone431C"/>
                <w:lang w:bidi="it-IT"/>
              </w:rPr>
              <w:t>Register</w:t>
            </w:r>
            <w:proofErr w:type="spellEnd"/>
            <w:r>
              <w:rPr>
                <w:rStyle w:val="02INFORMATIONP431C7585TypographyPantone431C"/>
                <w:lang w:bidi="it-IT"/>
              </w:rPr>
              <w:t xml:space="preserve"> No. HRB762873</w:t>
            </w:r>
          </w:p>
          <w:p w14:paraId="4FA46E6F" w14:textId="77777777" w:rsidR="00B64D15" w:rsidRPr="00E459BD" w:rsidRDefault="00B64D15" w:rsidP="00224692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lang w:val="de-DE"/>
              </w:rPr>
            </w:pPr>
            <w:r w:rsidRPr="00E459BD">
              <w:rPr>
                <w:rStyle w:val="02INFORMATIONP431C7585TypographyPantone431C"/>
                <w:lang w:val="de-DE" w:bidi="it-IT"/>
              </w:rPr>
              <w:t xml:space="preserve">Chair </w:t>
            </w:r>
            <w:proofErr w:type="spellStart"/>
            <w:r w:rsidRPr="00E459BD">
              <w:rPr>
                <w:rStyle w:val="02INFORMATIONP431C7585TypographyPantone431C"/>
                <w:lang w:val="de-DE" w:bidi="it-IT"/>
              </w:rPr>
              <w:t>of</w:t>
            </w:r>
            <w:proofErr w:type="spellEnd"/>
            <w:r w:rsidRPr="00E459BD">
              <w:rPr>
                <w:rStyle w:val="02INFORMATIONP431C7585TypographyPantone431C"/>
                <w:lang w:val="de-DE" w:bidi="it-IT"/>
              </w:rPr>
              <w:t xml:space="preserve"> </w:t>
            </w:r>
            <w:proofErr w:type="spellStart"/>
            <w:r w:rsidRPr="00E459BD">
              <w:rPr>
                <w:rStyle w:val="02INFORMATIONP431C7585TypographyPantone431C"/>
                <w:lang w:val="de-DE" w:bidi="it-IT"/>
              </w:rPr>
              <w:t>the</w:t>
            </w:r>
            <w:proofErr w:type="spellEnd"/>
            <w:r w:rsidRPr="00E459BD">
              <w:rPr>
                <w:rStyle w:val="02INFORMATIONP431C7585TypographyPantone431C"/>
                <w:lang w:val="de-DE" w:bidi="it-IT"/>
              </w:rPr>
              <w:t xml:space="preserve"> </w:t>
            </w:r>
            <w:proofErr w:type="spellStart"/>
            <w:r w:rsidRPr="00E459BD">
              <w:rPr>
                <w:rStyle w:val="02INFORMATIONP431C7585TypographyPantone431C"/>
                <w:lang w:val="de-DE" w:bidi="it-IT"/>
              </w:rPr>
              <w:t>Supervisory</w:t>
            </w:r>
            <w:proofErr w:type="spellEnd"/>
            <w:r w:rsidRPr="00E459BD">
              <w:rPr>
                <w:rStyle w:val="02INFORMATIONP431C7585TypographyPantone431C"/>
                <w:lang w:val="de-DE" w:bidi="it-IT"/>
              </w:rPr>
              <w:t xml:space="preserve"> Board: Manfred Bischoff</w:t>
            </w:r>
          </w:p>
          <w:p w14:paraId="722D7DD9" w14:textId="77777777" w:rsidR="00B64D15" w:rsidRPr="00E459BD" w:rsidRDefault="00B64D15" w:rsidP="00224692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lang w:val="de-DE"/>
              </w:rPr>
            </w:pPr>
            <w:r w:rsidRPr="00E459BD">
              <w:rPr>
                <w:rStyle w:val="02INFORMATIONP431C7585TypographyPantone431C"/>
                <w:lang w:val="de-DE" w:bidi="it-IT"/>
              </w:rPr>
              <w:t xml:space="preserve">Board </w:t>
            </w:r>
            <w:proofErr w:type="spellStart"/>
            <w:r w:rsidRPr="00E459BD">
              <w:rPr>
                <w:rStyle w:val="02INFORMATIONP431C7585TypographyPantone431C"/>
                <w:lang w:val="de-DE" w:bidi="it-IT"/>
              </w:rPr>
              <w:t>of</w:t>
            </w:r>
            <w:proofErr w:type="spellEnd"/>
            <w:r w:rsidRPr="00E459BD">
              <w:rPr>
                <w:rStyle w:val="02INFORMATIONP431C7585TypographyPantone431C"/>
                <w:lang w:val="de-DE" w:bidi="it-IT"/>
              </w:rPr>
              <w:t xml:space="preserve"> Management: Ola </w:t>
            </w:r>
            <w:proofErr w:type="spellStart"/>
            <w:r w:rsidRPr="00E459BD">
              <w:rPr>
                <w:rStyle w:val="02INFORMATIONP431C7585TypographyPantone431C"/>
                <w:lang w:val="de-DE" w:bidi="it-IT"/>
              </w:rPr>
              <w:t>Källenius</w:t>
            </w:r>
            <w:proofErr w:type="spellEnd"/>
            <w:r w:rsidRPr="00E459BD">
              <w:rPr>
                <w:rStyle w:val="02INFORMATIONP431C7585TypographyPantone431C"/>
                <w:lang w:val="de-DE" w:bidi="it-IT"/>
              </w:rPr>
              <w:t xml:space="preserve"> (Chair), Jörg </w:t>
            </w:r>
            <w:proofErr w:type="spellStart"/>
            <w:r w:rsidRPr="00E459BD">
              <w:rPr>
                <w:rStyle w:val="02INFORMATIONP431C7585TypographyPantone431C"/>
                <w:lang w:val="de-DE" w:bidi="it-IT"/>
              </w:rPr>
              <w:t>Burzer</w:t>
            </w:r>
            <w:proofErr w:type="spellEnd"/>
            <w:r w:rsidRPr="00E459BD">
              <w:rPr>
                <w:rStyle w:val="02INFORMATIONP431C7585TypographyPantone431C"/>
                <w:lang w:val="de-DE" w:bidi="it-IT"/>
              </w:rPr>
              <w:t xml:space="preserve">, Renata </w:t>
            </w:r>
            <w:proofErr w:type="spellStart"/>
            <w:r w:rsidRPr="00E459BD">
              <w:rPr>
                <w:rStyle w:val="02INFORMATIONP431C7585TypographyPantone431C"/>
                <w:lang w:val="de-DE" w:bidi="it-IT"/>
              </w:rPr>
              <w:t>Jungo</w:t>
            </w:r>
            <w:proofErr w:type="spellEnd"/>
            <w:r w:rsidRPr="00E459BD">
              <w:rPr>
                <w:rStyle w:val="02INFORMATIONP431C7585TypographyPantone431C"/>
                <w:lang w:val="de-DE" w:bidi="it-IT"/>
              </w:rPr>
              <w:t xml:space="preserve"> Brüngger, </w:t>
            </w:r>
            <w:proofErr w:type="spellStart"/>
            <w:r w:rsidRPr="00E459BD">
              <w:rPr>
                <w:rStyle w:val="02INFORMATIONP431C7585TypographyPantone431C"/>
                <w:lang w:val="de-DE" w:bidi="it-IT"/>
              </w:rPr>
              <w:t>Sajjad</w:t>
            </w:r>
            <w:proofErr w:type="spellEnd"/>
            <w:r w:rsidRPr="00E459BD">
              <w:rPr>
                <w:rStyle w:val="02INFORMATIONP431C7585TypographyPantone431C"/>
                <w:lang w:val="de-DE" w:bidi="it-IT"/>
              </w:rPr>
              <w:t xml:space="preserve"> Khan, Sabine Kohleisen, </w:t>
            </w:r>
          </w:p>
          <w:p w14:paraId="5641F2C1" w14:textId="77777777" w:rsidR="00B64D15" w:rsidRPr="008C5001" w:rsidRDefault="00B64D15" w:rsidP="00224692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lang w:val="de-DE"/>
              </w:rPr>
            </w:pPr>
            <w:r w:rsidRPr="00E459BD">
              <w:rPr>
                <w:rStyle w:val="02INFORMATIONP431C7585TypographyPantone431C"/>
                <w:lang w:val="de-DE" w:bidi="it-IT"/>
              </w:rPr>
              <w:t>Frank Lindenberg, Markus Schäfer, Britta Seeger</w:t>
            </w:r>
          </w:p>
          <w:p w14:paraId="3B0AB8F2" w14:textId="77777777" w:rsidR="00B64D15" w:rsidRPr="008C5001" w:rsidRDefault="00B64D15" w:rsidP="00224692">
            <w:pPr>
              <w:pStyle w:val="08Fubereich"/>
              <w:framePr w:wrap="auto" w:vAnchor="margin" w:hAnchor="text" w:yAlign="inline"/>
              <w:rPr>
                <w:rStyle w:val="02INFORMATIONP431C7585TypographyPantone431C"/>
                <w:lang w:val="de-DE"/>
              </w:rPr>
            </w:pPr>
          </w:p>
          <w:p w14:paraId="2565E5CC" w14:textId="77777777" w:rsidR="00B64D15" w:rsidRPr="00000C4C" w:rsidRDefault="00B64D15" w:rsidP="00224692">
            <w:pPr>
              <w:pStyle w:val="08Fubereich"/>
              <w:framePr w:wrap="auto" w:vAnchor="margin" w:hAnchor="text" w:yAlign="inline"/>
            </w:pPr>
            <w:r>
              <w:rPr>
                <w:rStyle w:val="02INFORMATIONP431C7585TypographyPantone431C"/>
                <w:lang w:bidi="it-IT"/>
              </w:rPr>
              <w:t>* Maggiori informazioni sul consumo ufficiale di carburante e sulle emissioni ufficiali e specifiche di CO₂ delle autovetture nuove sono disponibili nella pubblicazione intitolata ‘</w:t>
            </w:r>
            <w:proofErr w:type="spellStart"/>
            <w:r>
              <w:rPr>
                <w:rStyle w:val="02INFORMATIONP431C7585TypographyPantone431C"/>
                <w:lang w:bidi="it-IT"/>
              </w:rPr>
              <w:t>Leitfaden</w:t>
            </w:r>
            <w:proofErr w:type="spellEnd"/>
            <w:r>
              <w:rPr>
                <w:rStyle w:val="02INFORMATIONP431C7585TypographyPantone431C"/>
                <w:lang w:bidi="it-IT"/>
              </w:rPr>
              <w:t xml:space="preserve"> </w:t>
            </w:r>
            <w:proofErr w:type="spellStart"/>
            <w:r>
              <w:rPr>
                <w:rStyle w:val="02INFORMATIONP431C7585TypographyPantone431C"/>
                <w:lang w:bidi="it-IT"/>
              </w:rPr>
              <w:t>über</w:t>
            </w:r>
            <w:proofErr w:type="spellEnd"/>
            <w:r>
              <w:rPr>
                <w:rStyle w:val="02INFORMATIONP431C7585TypographyPantone431C"/>
                <w:lang w:bidi="it-IT"/>
              </w:rPr>
              <w:t xml:space="preserve"> </w:t>
            </w:r>
            <w:proofErr w:type="spellStart"/>
            <w:r>
              <w:rPr>
                <w:rStyle w:val="02INFORMATIONP431C7585TypographyPantone431C"/>
                <w:lang w:bidi="it-IT"/>
              </w:rPr>
              <w:t>den</w:t>
            </w:r>
            <w:proofErr w:type="spellEnd"/>
            <w:r>
              <w:rPr>
                <w:rStyle w:val="02INFORMATIONP431C7585TypographyPantone431C"/>
                <w:lang w:bidi="it-IT"/>
              </w:rPr>
              <w:t xml:space="preserve"> </w:t>
            </w:r>
            <w:proofErr w:type="spellStart"/>
            <w:r>
              <w:rPr>
                <w:rStyle w:val="02INFORMATIONP431C7585TypographyPantone431C"/>
                <w:lang w:bidi="it-IT"/>
              </w:rPr>
              <w:t>Kraftstoffverbrauch</w:t>
            </w:r>
            <w:proofErr w:type="spellEnd"/>
            <w:r>
              <w:rPr>
                <w:rStyle w:val="02INFORMATIONP431C7585TypographyPantone431C"/>
                <w:lang w:bidi="it-IT"/>
              </w:rPr>
              <w:t>, die CO₂-</w:t>
            </w:r>
            <w:proofErr w:type="spellStart"/>
            <w:r>
              <w:rPr>
                <w:rStyle w:val="02INFORMATIONP431C7585TypographyPantone431C"/>
                <w:lang w:bidi="it-IT"/>
              </w:rPr>
              <w:t>Emissionen</w:t>
            </w:r>
            <w:proofErr w:type="spellEnd"/>
            <w:r>
              <w:rPr>
                <w:rStyle w:val="02INFORMATIONP431C7585TypographyPantone431C"/>
                <w:lang w:bidi="it-IT"/>
              </w:rPr>
              <w:t xml:space="preserve"> und </w:t>
            </w:r>
            <w:proofErr w:type="spellStart"/>
            <w:r>
              <w:rPr>
                <w:rStyle w:val="02INFORMATIONP431C7585TypographyPantone431C"/>
                <w:lang w:bidi="it-IT"/>
              </w:rPr>
              <w:t>den</w:t>
            </w:r>
            <w:proofErr w:type="spellEnd"/>
            <w:r>
              <w:rPr>
                <w:rStyle w:val="02INFORMATIONP431C7585TypographyPantone431C"/>
                <w:lang w:bidi="it-IT"/>
              </w:rPr>
              <w:t xml:space="preserve"> </w:t>
            </w:r>
            <w:proofErr w:type="spellStart"/>
            <w:r>
              <w:rPr>
                <w:rStyle w:val="02INFORMATIONP431C7585TypographyPantone431C"/>
                <w:lang w:bidi="it-IT"/>
              </w:rPr>
              <w:t>Stromverbrauch</w:t>
            </w:r>
            <w:proofErr w:type="spellEnd"/>
            <w:r>
              <w:rPr>
                <w:rStyle w:val="02INFORMATIONP431C7585TypographyPantone431C"/>
                <w:lang w:bidi="it-IT"/>
              </w:rPr>
              <w:t xml:space="preserve"> </w:t>
            </w:r>
            <w:proofErr w:type="spellStart"/>
            <w:r>
              <w:rPr>
                <w:rStyle w:val="02INFORMATIONP431C7585TypographyPantone431C"/>
                <w:lang w:bidi="it-IT"/>
              </w:rPr>
              <w:t>neuer</w:t>
            </w:r>
            <w:proofErr w:type="spellEnd"/>
            <w:r>
              <w:rPr>
                <w:rStyle w:val="02INFORMATIONP431C7585TypographyPantone431C"/>
                <w:lang w:bidi="it-IT"/>
              </w:rPr>
              <w:t xml:space="preserve"> </w:t>
            </w:r>
            <w:proofErr w:type="spellStart"/>
            <w:r>
              <w:rPr>
                <w:rStyle w:val="02INFORMATIONP431C7585TypographyPantone431C"/>
                <w:lang w:bidi="it-IT"/>
              </w:rPr>
              <w:t>Personenkraftwagen</w:t>
            </w:r>
            <w:proofErr w:type="spellEnd"/>
            <w:r>
              <w:rPr>
                <w:rStyle w:val="02INFORMATIONP431C7585TypographyPantone431C"/>
                <w:lang w:bidi="it-IT"/>
              </w:rPr>
              <w:t xml:space="preserve">’ [‘Linee guida riguardanti il consumo di carburante, le emissioni di CO₂ ed il consumo di elettricità delle autovetture nuove’], disponibile gratuitamente presso tutte le Concessionarie e presso Deutsche Automobil </w:t>
            </w:r>
            <w:proofErr w:type="spellStart"/>
            <w:r>
              <w:rPr>
                <w:rStyle w:val="02INFORMATIONP431C7585TypographyPantone431C"/>
                <w:lang w:bidi="it-IT"/>
              </w:rPr>
              <w:t>Treuhand</w:t>
            </w:r>
            <w:proofErr w:type="spellEnd"/>
            <w:r>
              <w:rPr>
                <w:rStyle w:val="02INFORMATIONP431C7585TypographyPantone431C"/>
                <w:lang w:bidi="it-IT"/>
              </w:rPr>
              <w:t xml:space="preserve"> GmbH (www.dat.de).</w:t>
            </w:r>
          </w:p>
        </w:tc>
      </w:tr>
    </w:tbl>
    <w:tbl>
      <w:tblPr>
        <w:tblStyle w:val="Grigliatabella"/>
        <w:tblpPr w:leftFromText="142" w:rightFromText="142" w:vertAnchor="page" w:horzAnchor="margin" w:tblpY="2326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2523"/>
        <w:gridCol w:w="2709"/>
      </w:tblGrid>
      <w:tr w:rsidR="00B64D15" w14:paraId="2A52899C" w14:textId="77777777" w:rsidTr="00224692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58BAE3B2" w14:textId="77777777" w:rsidR="00B64D15" w:rsidRDefault="00B64D15" w:rsidP="00224692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523" w:type="dxa"/>
            <w:vMerge w:val="restart"/>
          </w:tcPr>
          <w:p w14:paraId="14BE152F" w14:textId="77777777" w:rsidR="00B64D15" w:rsidRPr="00ED2BE0" w:rsidRDefault="00B64D15" w:rsidP="00224692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709" w:type="dxa"/>
            <w:vMerge w:val="restart"/>
            <w:tcMar>
              <w:left w:w="0" w:type="dxa"/>
              <w:right w:w="0" w:type="dxa"/>
            </w:tcMar>
            <w:vAlign w:val="bottom"/>
          </w:tcPr>
          <w:p w14:paraId="5B3F66AB" w14:textId="77777777" w:rsidR="00B64D15" w:rsidRPr="00B42491" w:rsidRDefault="00B64D15" w:rsidP="00224692">
            <w:pPr>
              <w:spacing w:line="120" w:lineRule="exact"/>
              <w:rPr>
                <w:rFonts w:ascii="Daimler CAC" w:hAnsi="Daimler CAC"/>
                <w:sz w:val="12"/>
                <w:szCs w:val="12"/>
              </w:rPr>
            </w:pPr>
          </w:p>
        </w:tc>
      </w:tr>
      <w:tr w:rsidR="00B64D15" w14:paraId="7DFBCAA6" w14:textId="77777777" w:rsidTr="00224692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3B75F732" w14:textId="77777777" w:rsidR="00B64D15" w:rsidRPr="00ED2BE0" w:rsidRDefault="00B64D15" w:rsidP="00224692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523" w:type="dxa"/>
            <w:vMerge/>
          </w:tcPr>
          <w:p w14:paraId="3799049E" w14:textId="77777777" w:rsidR="00B64D15" w:rsidRPr="00ED2BE0" w:rsidRDefault="00B64D15" w:rsidP="00224692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709" w:type="dxa"/>
            <w:vMerge/>
            <w:tcMar>
              <w:left w:w="0" w:type="dxa"/>
              <w:right w:w="0" w:type="dxa"/>
            </w:tcMar>
          </w:tcPr>
          <w:p w14:paraId="0452F7DF" w14:textId="77777777" w:rsidR="00B64D15" w:rsidRPr="00C76248" w:rsidRDefault="00B64D15" w:rsidP="00224692">
            <w:pPr>
              <w:spacing w:line="260" w:lineRule="exact"/>
              <w:rPr>
                <w:rFonts w:ascii="Daimler CAC" w:hAnsi="Daimler CAC"/>
                <w:sz w:val="24"/>
                <w:szCs w:val="24"/>
              </w:rPr>
            </w:pPr>
          </w:p>
        </w:tc>
      </w:tr>
      <w:tr w:rsidR="00B64D15" w14:paraId="552B95B0" w14:textId="77777777" w:rsidTr="00224692">
        <w:trPr>
          <w:trHeight w:val="913"/>
        </w:trPr>
        <w:tc>
          <w:tcPr>
            <w:tcW w:w="7192" w:type="dxa"/>
            <w:gridSpan w:val="2"/>
            <w:tcMar>
              <w:left w:w="0" w:type="dxa"/>
              <w:right w:w="0" w:type="dxa"/>
            </w:tcMar>
          </w:tcPr>
          <w:p w14:paraId="3F9A3BB0" w14:textId="77777777" w:rsidR="00B64D15" w:rsidRPr="00D325CC" w:rsidRDefault="00B64D15" w:rsidP="00224692">
            <w:pPr>
              <w:rPr>
                <w:rFonts w:ascii="CorpoS" w:hAnsi="CorpoS"/>
                <w:sz w:val="28"/>
                <w:szCs w:val="28"/>
              </w:rPr>
            </w:pPr>
            <w:r>
              <w:rPr>
                <w:rFonts w:ascii="CorpoS" w:eastAsia="CorpoS" w:hAnsi="CorpoS" w:cs="CorpoS"/>
                <w:sz w:val="28"/>
                <w:lang w:bidi="it-IT"/>
              </w:rPr>
              <w:t>Daimler Truck</w:t>
            </w:r>
          </w:p>
        </w:tc>
        <w:tc>
          <w:tcPr>
            <w:tcW w:w="2709" w:type="dxa"/>
            <w:tcMar>
              <w:left w:w="0" w:type="dxa"/>
              <w:right w:w="0" w:type="dxa"/>
            </w:tcMar>
          </w:tcPr>
          <w:p w14:paraId="1AF0B2AB" w14:textId="77777777" w:rsidR="00B64D15" w:rsidRPr="00EB67FE" w:rsidRDefault="00B64D15" w:rsidP="00224692">
            <w:pPr>
              <w:pStyle w:val="04Name"/>
              <w:framePr w:hSpace="0" w:wrap="auto" w:vAnchor="margin" w:hAnchor="text" w:yAlign="inline"/>
            </w:pPr>
            <w:r>
              <w:rPr>
                <w:lang w:bidi="it-IT"/>
              </w:rPr>
              <w:t xml:space="preserve">Informazione stampa </w:t>
            </w:r>
          </w:p>
          <w:p w14:paraId="1F031AE5" w14:textId="77777777" w:rsidR="00B64D15" w:rsidRPr="006C14AB" w:rsidRDefault="00B64D15" w:rsidP="00224692">
            <w:pPr>
              <w:pStyle w:val="05Funktion"/>
              <w:framePr w:hSpace="0" w:wrap="auto" w:vAnchor="margin" w:hAnchor="text" w:yAlign="inline"/>
              <w:spacing w:line="260" w:lineRule="exact"/>
            </w:pPr>
            <w:r>
              <w:rPr>
                <w:lang w:bidi="it-IT"/>
              </w:rPr>
              <w:br/>
              <w:t>30 giugno 2021</w:t>
            </w:r>
          </w:p>
        </w:tc>
      </w:tr>
    </w:tbl>
    <w:p w14:paraId="041A5A42" w14:textId="77777777" w:rsidR="00B64D15" w:rsidRDefault="00B64D15" w:rsidP="00B64D15">
      <w:pPr>
        <w:pStyle w:val="Titolo1"/>
        <w:sectPr w:rsidR="00B64D15" w:rsidSect="00AB142C">
          <w:footerReference w:type="default" r:id="rId8"/>
          <w:headerReference w:type="first" r:id="rId9"/>
          <w:footerReference w:type="first" r:id="rId10"/>
          <w:pgSz w:w="11906" w:h="16838" w:code="9"/>
          <w:pgMar w:top="3005" w:right="652" w:bottom="1985" w:left="1361" w:header="1185" w:footer="1826" w:gutter="0"/>
          <w:cols w:space="708"/>
          <w:titlePg/>
          <w:docGrid w:linePitch="360"/>
        </w:sectPr>
      </w:pPr>
    </w:p>
    <w:p w14:paraId="020536E0" w14:textId="77777777" w:rsidR="00B64D15" w:rsidRDefault="00B64D15" w:rsidP="00B64D15">
      <w:pPr>
        <w:pStyle w:val="Titolo1"/>
        <w:ind w:right="821"/>
      </w:pPr>
      <w:r>
        <w:rPr>
          <w:lang w:bidi="it-IT"/>
        </w:rPr>
        <w:t xml:space="preserve">Un nuovo truck per una nuova era: Mercedes-Benz </w:t>
      </w:r>
      <w:proofErr w:type="spellStart"/>
      <w:r>
        <w:rPr>
          <w:lang w:bidi="it-IT"/>
        </w:rPr>
        <w:t>eActros</w:t>
      </w:r>
      <w:proofErr w:type="spellEnd"/>
      <w:r>
        <w:rPr>
          <w:lang w:bidi="it-IT"/>
        </w:rPr>
        <w:t xml:space="preserve"> festeggia l’anteprima mondiale</w:t>
      </w:r>
    </w:p>
    <w:p w14:paraId="1D16D8E3" w14:textId="77777777" w:rsidR="00B64D15" w:rsidRPr="00AD27DB" w:rsidRDefault="00B64D15" w:rsidP="00B64D15">
      <w:pPr>
        <w:pStyle w:val="Titolo1"/>
        <w:ind w:right="821"/>
        <w:rPr>
          <w:rFonts w:ascii="Daimler CS Demi" w:hAnsi="Daimler CS Demi"/>
        </w:rPr>
      </w:pPr>
    </w:p>
    <w:p w14:paraId="108B4813" w14:textId="77777777" w:rsidR="00CB5A29" w:rsidRPr="002905EA" w:rsidRDefault="00CB5A29" w:rsidP="00CB5A29">
      <w:pPr>
        <w:pStyle w:val="01Flietext"/>
        <w:numPr>
          <w:ilvl w:val="0"/>
          <w:numId w:val="1"/>
        </w:numPr>
        <w:spacing w:line="340" w:lineRule="exact"/>
        <w:ind w:right="1418"/>
        <w:rPr>
          <w:rFonts w:cstheme="minorHAnsi"/>
          <w:b/>
        </w:rPr>
      </w:pPr>
      <w:r>
        <w:rPr>
          <w:rFonts w:cstheme="minorHAnsi"/>
          <w:b/>
          <w:lang w:bidi="it-IT"/>
        </w:rPr>
        <w:t xml:space="preserve">In autunno inizio della produzione del modello di serie </w:t>
      </w:r>
      <w:proofErr w:type="spellStart"/>
      <w:r>
        <w:rPr>
          <w:rFonts w:cstheme="minorHAnsi"/>
          <w:b/>
          <w:lang w:bidi="it-IT"/>
        </w:rPr>
        <w:t>eActros</w:t>
      </w:r>
      <w:proofErr w:type="spellEnd"/>
      <w:r>
        <w:rPr>
          <w:rFonts w:cstheme="minorHAnsi"/>
          <w:b/>
          <w:lang w:bidi="it-IT"/>
        </w:rPr>
        <w:t xml:space="preserve"> a </w:t>
      </w:r>
      <w:proofErr w:type="spellStart"/>
      <w:r>
        <w:rPr>
          <w:rFonts w:cstheme="minorHAnsi"/>
          <w:b/>
          <w:lang w:bidi="it-IT"/>
        </w:rPr>
        <w:t>Wörth</w:t>
      </w:r>
      <w:proofErr w:type="spellEnd"/>
      <w:r>
        <w:rPr>
          <w:rFonts w:cstheme="minorHAnsi"/>
          <w:b/>
          <w:lang w:bidi="it-IT"/>
        </w:rPr>
        <w:t xml:space="preserve"> </w:t>
      </w:r>
      <w:proofErr w:type="spellStart"/>
      <w:r>
        <w:rPr>
          <w:rFonts w:cstheme="minorHAnsi"/>
          <w:b/>
          <w:lang w:bidi="it-IT"/>
        </w:rPr>
        <w:t>am</w:t>
      </w:r>
      <w:proofErr w:type="spellEnd"/>
      <w:r>
        <w:rPr>
          <w:rFonts w:cstheme="minorHAnsi"/>
          <w:b/>
          <w:lang w:bidi="it-IT"/>
        </w:rPr>
        <w:t xml:space="preserve"> </w:t>
      </w:r>
      <w:proofErr w:type="spellStart"/>
      <w:r>
        <w:rPr>
          <w:rFonts w:cstheme="minorHAnsi"/>
          <w:b/>
          <w:lang w:bidi="it-IT"/>
        </w:rPr>
        <w:t>Rhein</w:t>
      </w:r>
      <w:proofErr w:type="spellEnd"/>
      <w:r>
        <w:rPr>
          <w:rFonts w:cstheme="minorHAnsi"/>
          <w:b/>
          <w:lang w:bidi="it-IT"/>
        </w:rPr>
        <w:t xml:space="preserve"> </w:t>
      </w:r>
    </w:p>
    <w:p w14:paraId="4A58AF95" w14:textId="0EE0FEB7" w:rsidR="00B64D15" w:rsidRPr="00394CE5" w:rsidRDefault="00B64D15" w:rsidP="00B64D15">
      <w:pPr>
        <w:pStyle w:val="01Flietext"/>
        <w:numPr>
          <w:ilvl w:val="0"/>
          <w:numId w:val="1"/>
        </w:numPr>
        <w:spacing w:line="340" w:lineRule="exact"/>
        <w:ind w:right="1418"/>
        <w:rPr>
          <w:rFonts w:cstheme="minorHAnsi"/>
          <w:b/>
          <w:bCs/>
        </w:rPr>
      </w:pPr>
      <w:r>
        <w:rPr>
          <w:rFonts w:cstheme="minorHAnsi"/>
          <w:b/>
          <w:lang w:bidi="it-IT"/>
        </w:rPr>
        <w:t>Fino a 400 chilometri di autonomia</w:t>
      </w:r>
      <w:r w:rsidR="00936E61">
        <w:rPr>
          <w:rStyle w:val="Rimandonotaapidipagina"/>
          <w:rFonts w:cstheme="minorHAnsi"/>
          <w:b/>
          <w:lang w:bidi="it-IT"/>
        </w:rPr>
        <w:footnoteReference w:id="1"/>
      </w:r>
      <w:r>
        <w:rPr>
          <w:rFonts w:cstheme="minorHAnsi"/>
          <w:b/>
          <w:lang w:bidi="it-IT"/>
        </w:rPr>
        <w:t>, con una capacità della batteria fino a 420 kWh</w:t>
      </w:r>
      <w:r w:rsidR="00936E61">
        <w:rPr>
          <w:rStyle w:val="Rimandonotaapidipagina"/>
          <w:rFonts w:cstheme="minorHAnsi"/>
          <w:b/>
          <w:lang w:bidi="it-IT"/>
        </w:rPr>
        <w:footnoteReference w:id="2"/>
      </w:r>
    </w:p>
    <w:p w14:paraId="4754C730" w14:textId="77777777" w:rsidR="000A61AF" w:rsidRPr="00394CE5" w:rsidRDefault="000A61AF" w:rsidP="000A61AF">
      <w:pPr>
        <w:pStyle w:val="01Flietext"/>
        <w:numPr>
          <w:ilvl w:val="0"/>
          <w:numId w:val="1"/>
        </w:numPr>
        <w:spacing w:line="340" w:lineRule="exact"/>
        <w:ind w:right="1418"/>
        <w:rPr>
          <w:rFonts w:cstheme="minorHAnsi"/>
          <w:b/>
          <w:bCs/>
        </w:rPr>
      </w:pPr>
      <w:r>
        <w:rPr>
          <w:rFonts w:cstheme="minorHAnsi"/>
          <w:b/>
          <w:lang w:bidi="it-IT"/>
        </w:rPr>
        <w:t>Straordinaria dinamica di marcia ed elevato comfort di guida grazie all’assale elettrico con due potenti motori elettrici</w:t>
      </w:r>
    </w:p>
    <w:p w14:paraId="1A6A5109" w14:textId="77777777" w:rsidR="008C5001" w:rsidRPr="008C5001" w:rsidRDefault="00B64D15" w:rsidP="00CE7109">
      <w:pPr>
        <w:pStyle w:val="01Flietext"/>
        <w:numPr>
          <w:ilvl w:val="0"/>
          <w:numId w:val="1"/>
        </w:numPr>
        <w:spacing w:line="340" w:lineRule="exact"/>
        <w:ind w:left="357" w:right="1418" w:hanging="357"/>
        <w:rPr>
          <w:lang w:val="en-US"/>
        </w:rPr>
      </w:pPr>
      <w:r>
        <w:rPr>
          <w:b/>
          <w:lang w:bidi="it-IT"/>
        </w:rPr>
        <w:t xml:space="preserve">Karin </w:t>
      </w:r>
      <w:proofErr w:type="spellStart"/>
      <w:r>
        <w:rPr>
          <w:b/>
          <w:lang w:bidi="it-IT"/>
        </w:rPr>
        <w:t>Rådström</w:t>
      </w:r>
      <w:proofErr w:type="spellEnd"/>
      <w:r>
        <w:rPr>
          <w:b/>
          <w:lang w:bidi="it-IT"/>
        </w:rPr>
        <w:t xml:space="preserve">, Membro del Board of Management di Daimler Truck AG e Responsabile Mercedes-Benz Trucks: “Dobbiamo ammettere che il settore dei trasporti è parte del problema legato ai cambiamenti climatici. Allo stesso tempo, possiamo essere e saremo parte della soluzione. Noi iniziamo a dare il nostro contributo con </w:t>
      </w:r>
      <w:proofErr w:type="spellStart"/>
      <w:r>
        <w:rPr>
          <w:b/>
          <w:lang w:bidi="it-IT"/>
        </w:rPr>
        <w:t>eActros</w:t>
      </w:r>
      <w:proofErr w:type="spellEnd"/>
      <w:r>
        <w:rPr>
          <w:b/>
          <w:lang w:bidi="it-IT"/>
        </w:rPr>
        <w:t xml:space="preserve">, che ha percorso più di mezzo milione di chilometri su strade pubbliche. </w:t>
      </w:r>
      <w:proofErr w:type="spellStart"/>
      <w:r>
        <w:rPr>
          <w:b/>
          <w:lang w:bidi="it-IT"/>
        </w:rPr>
        <w:t>eActros</w:t>
      </w:r>
      <w:proofErr w:type="spellEnd"/>
      <w:r>
        <w:rPr>
          <w:b/>
          <w:lang w:bidi="it-IT"/>
        </w:rPr>
        <w:t xml:space="preserve"> ed i suoi servizi dedicati rappresentano un importante passo avanti, per Mercedes-Benz Trucks e per i nostri Clienti, sulla strada verso trasporti a zero emissioni di CO</w:t>
      </w:r>
      <w:r>
        <w:rPr>
          <w:b/>
          <w:vertAlign w:val="subscript"/>
          <w:lang w:bidi="it-IT"/>
        </w:rPr>
        <w:t>2</w:t>
      </w:r>
      <w:r>
        <w:rPr>
          <w:b/>
          <w:lang w:bidi="it-IT"/>
        </w:rPr>
        <w:t>!”</w:t>
      </w:r>
    </w:p>
    <w:p w14:paraId="7BB37C84" w14:textId="77777777" w:rsidR="00B64D15" w:rsidRPr="006A35C5" w:rsidRDefault="00B64D15" w:rsidP="000A61AF">
      <w:pPr>
        <w:pStyle w:val="01Flietext"/>
        <w:numPr>
          <w:ilvl w:val="0"/>
          <w:numId w:val="1"/>
        </w:numPr>
        <w:spacing w:line="340" w:lineRule="exact"/>
        <w:ind w:right="1418"/>
        <w:rPr>
          <w:b/>
        </w:rPr>
      </w:pPr>
      <w:r>
        <w:rPr>
          <w:b/>
          <w:lang w:bidi="it-IT"/>
        </w:rPr>
        <w:t xml:space="preserve">Andreas von </w:t>
      </w:r>
      <w:proofErr w:type="spellStart"/>
      <w:r>
        <w:rPr>
          <w:b/>
          <w:lang w:bidi="it-IT"/>
        </w:rPr>
        <w:t>Wallfeld</w:t>
      </w:r>
      <w:proofErr w:type="spellEnd"/>
      <w:r>
        <w:rPr>
          <w:b/>
          <w:lang w:bidi="it-IT"/>
        </w:rPr>
        <w:t>, Responsabile Vendite e Marketing di Mercedes-Benz Trucks: “</w:t>
      </w:r>
      <w:proofErr w:type="spellStart"/>
      <w:r>
        <w:rPr>
          <w:b/>
          <w:lang w:bidi="it-IT"/>
        </w:rPr>
        <w:t>eActros</w:t>
      </w:r>
      <w:proofErr w:type="spellEnd"/>
      <w:r>
        <w:rPr>
          <w:b/>
          <w:lang w:bidi="it-IT"/>
        </w:rPr>
        <w:t xml:space="preserve"> è stato sviluppato mettendo al centro la partnership con i Clienti. </w:t>
      </w:r>
      <w:r>
        <w:rPr>
          <w:rFonts w:cstheme="minorHAnsi"/>
          <w:b/>
          <w:lang w:bidi="it-IT"/>
        </w:rPr>
        <w:t>Rispetto ai prototipi, alcune caratteristiche come l’autonomia, la potenza di trazione e la sicurezza sono state notevolmente ottimizzate nel modello di serie”.</w:t>
      </w:r>
    </w:p>
    <w:p w14:paraId="2FBCC146" w14:textId="77777777" w:rsidR="00B64D15" w:rsidRPr="00151154" w:rsidRDefault="00B64D15" w:rsidP="00B64D15">
      <w:pPr>
        <w:pStyle w:val="01Flietext"/>
        <w:spacing w:line="340" w:lineRule="exact"/>
        <w:ind w:right="1418"/>
        <w:outlineLvl w:val="0"/>
        <w:rPr>
          <w:bCs/>
          <w:u w:val="single"/>
        </w:rPr>
      </w:pPr>
    </w:p>
    <w:p w14:paraId="774F74DD" w14:textId="77777777" w:rsidR="00CE644F" w:rsidRDefault="00B64D15" w:rsidP="00CE644F">
      <w:pPr>
        <w:pStyle w:val="01Flietext"/>
        <w:spacing w:line="340" w:lineRule="exact"/>
        <w:ind w:right="1418"/>
      </w:pPr>
      <w:r>
        <w:rPr>
          <w:lang w:bidi="it-IT"/>
        </w:rPr>
        <w:t xml:space="preserve">Stoccarda – Il 30 giugno 2021, Mercedes-Benz Trucks ha festeggiato l’anteprima mondiale del suo </w:t>
      </w:r>
      <w:proofErr w:type="spellStart"/>
      <w:r>
        <w:rPr>
          <w:lang w:bidi="it-IT"/>
        </w:rPr>
        <w:t>eActros</w:t>
      </w:r>
      <w:proofErr w:type="spellEnd"/>
      <w:r>
        <w:rPr>
          <w:lang w:bidi="it-IT"/>
        </w:rPr>
        <w:t xml:space="preserve"> elettrico a batteria per il servizio di distribuzione pesante. Mercedes-Benz Trucks annuncia l’inizio di una nuova era con il lancio del primo truck elettrico di serie della Stella. “Dobbiamo ammettere che il settore dei trasporti è parte del problema legato ai cambiamenti climatici. Allo stesso tempo, possiamo essere e saremo parte della soluzione. Noi iniziamo a dare il nostro contributo con </w:t>
      </w:r>
      <w:proofErr w:type="spellStart"/>
      <w:r>
        <w:rPr>
          <w:lang w:bidi="it-IT"/>
        </w:rPr>
        <w:t>eActros</w:t>
      </w:r>
      <w:proofErr w:type="spellEnd"/>
      <w:r>
        <w:rPr>
          <w:lang w:bidi="it-IT"/>
        </w:rPr>
        <w:t xml:space="preserve">, che ha percorso più di mezzo milione di chilometri su strade pubbliche”, sottolinea Karin </w:t>
      </w:r>
      <w:proofErr w:type="spellStart"/>
      <w:r>
        <w:rPr>
          <w:lang w:bidi="it-IT"/>
        </w:rPr>
        <w:t>Rådström</w:t>
      </w:r>
      <w:proofErr w:type="spellEnd"/>
      <w:r>
        <w:rPr>
          <w:lang w:bidi="it-IT"/>
        </w:rPr>
        <w:t xml:space="preserve">, Membro del Board of Management di Daimler Truck AG e Responsabile Mercedes-Benz Trucks. </w:t>
      </w:r>
      <w:proofErr w:type="spellStart"/>
      <w:r>
        <w:rPr>
          <w:lang w:bidi="it-IT"/>
        </w:rPr>
        <w:t>Rådström</w:t>
      </w:r>
      <w:proofErr w:type="spellEnd"/>
      <w:r>
        <w:rPr>
          <w:lang w:bidi="it-IT"/>
        </w:rPr>
        <w:t xml:space="preserve"> è convinta del progetto e delle potenzialità di mercato di </w:t>
      </w:r>
      <w:proofErr w:type="spellStart"/>
      <w:r>
        <w:rPr>
          <w:lang w:bidi="it-IT"/>
        </w:rPr>
        <w:lastRenderedPageBreak/>
        <w:t>eActros</w:t>
      </w:r>
      <w:proofErr w:type="spellEnd"/>
      <w:r>
        <w:rPr>
          <w:lang w:bidi="it-IT"/>
        </w:rPr>
        <w:t>: “</w:t>
      </w:r>
      <w:proofErr w:type="spellStart"/>
      <w:r>
        <w:rPr>
          <w:lang w:bidi="it-IT"/>
        </w:rPr>
        <w:t>eActros</w:t>
      </w:r>
      <w:proofErr w:type="spellEnd"/>
      <w:r>
        <w:rPr>
          <w:lang w:bidi="it-IT"/>
        </w:rPr>
        <w:t xml:space="preserve"> ed i suoi servizi dedicati rappresentano un importante passo avanti, per Mercedes-Benz Trucks e per i nostri Clienti, sulla strada verso trasporti a zero emissioni di CO</w:t>
      </w:r>
      <w:r>
        <w:rPr>
          <w:vertAlign w:val="subscript"/>
          <w:lang w:bidi="it-IT"/>
        </w:rPr>
        <w:t>2</w:t>
      </w:r>
      <w:r>
        <w:rPr>
          <w:lang w:bidi="it-IT"/>
        </w:rPr>
        <w:t>”.</w:t>
      </w:r>
    </w:p>
    <w:p w14:paraId="3E434BB4" w14:textId="77777777" w:rsidR="00C00424" w:rsidRDefault="00C00424" w:rsidP="00B64D15">
      <w:pPr>
        <w:pStyle w:val="01Flietext"/>
        <w:spacing w:line="340" w:lineRule="exact"/>
        <w:ind w:right="1418"/>
        <w:rPr>
          <w:bCs/>
        </w:rPr>
      </w:pPr>
    </w:p>
    <w:p w14:paraId="36BC1753" w14:textId="77777777" w:rsidR="0026479C" w:rsidRDefault="00B64D15" w:rsidP="00B64D15">
      <w:pPr>
        <w:pStyle w:val="01Flietext"/>
        <w:spacing w:line="340" w:lineRule="exact"/>
        <w:ind w:right="1418"/>
        <w:rPr>
          <w:bCs/>
        </w:rPr>
      </w:pPr>
      <w:r>
        <w:rPr>
          <w:rFonts w:cstheme="minorHAnsi"/>
          <w:lang w:bidi="it-IT"/>
        </w:rPr>
        <w:t xml:space="preserve">Dopo che Mercedes-Benz Trucks ha presentato al Salone dei veicoli industriali (IAA) 2016 di Hannover il concept truck per il servizio di distribuzione pesante in aree urbane, nel 2018 sono iniziati i test pratici di dieci prototipi </w:t>
      </w:r>
      <w:proofErr w:type="spellStart"/>
      <w:r>
        <w:rPr>
          <w:rFonts w:cstheme="minorHAnsi"/>
          <w:lang w:bidi="it-IT"/>
        </w:rPr>
        <w:t>eActros</w:t>
      </w:r>
      <w:proofErr w:type="spellEnd"/>
      <w:r>
        <w:rPr>
          <w:rFonts w:cstheme="minorHAnsi"/>
          <w:lang w:bidi="it-IT"/>
        </w:rPr>
        <w:t xml:space="preserve"> in collaborazione con Clienti in Germania ed in altri Paesi europei. L’obiettivo della ‘flotta dell’innovazione </w:t>
      </w:r>
      <w:proofErr w:type="spellStart"/>
      <w:r>
        <w:rPr>
          <w:rFonts w:cstheme="minorHAnsi"/>
          <w:lang w:bidi="it-IT"/>
        </w:rPr>
        <w:t>eActros</w:t>
      </w:r>
      <w:proofErr w:type="spellEnd"/>
      <w:r>
        <w:rPr>
          <w:rFonts w:cstheme="minorHAnsi"/>
          <w:lang w:bidi="it-IT"/>
        </w:rPr>
        <w:t xml:space="preserve">’ era quello di lanciare sul mercato nel 2021 un </w:t>
      </w:r>
      <w:proofErr w:type="spellStart"/>
      <w:r>
        <w:rPr>
          <w:rFonts w:cstheme="minorHAnsi"/>
          <w:lang w:bidi="it-IT"/>
        </w:rPr>
        <w:t>eActros</w:t>
      </w:r>
      <w:proofErr w:type="spellEnd"/>
      <w:r>
        <w:rPr>
          <w:rFonts w:cstheme="minorHAnsi"/>
          <w:lang w:bidi="it-IT"/>
        </w:rPr>
        <w:t xml:space="preserve"> pronto per la produzione in serie. “</w:t>
      </w:r>
      <w:proofErr w:type="spellStart"/>
      <w:r>
        <w:rPr>
          <w:lang w:bidi="it-IT"/>
        </w:rPr>
        <w:t>eActros</w:t>
      </w:r>
      <w:proofErr w:type="spellEnd"/>
      <w:r>
        <w:rPr>
          <w:lang w:bidi="it-IT"/>
        </w:rPr>
        <w:t xml:space="preserve"> è stato sviluppato mettendo al centro la partnership con i Clienti. Quanto abbiamo appreso dalla ‘flotta dell’innovazione’ viene ora integrato nella produzione in serie</w:t>
      </w:r>
      <w:r>
        <w:rPr>
          <w:rFonts w:cstheme="minorHAnsi"/>
          <w:lang w:bidi="it-IT"/>
        </w:rPr>
        <w:t xml:space="preserve">. Rispetto ai prototipi, alcune caratteristiche come l’autonomia, la potenza di trazione e la sicurezza sono state notevolmente ottimizzate nel modello di serie”, spiega Andreas von </w:t>
      </w:r>
      <w:proofErr w:type="spellStart"/>
      <w:r>
        <w:rPr>
          <w:rFonts w:cstheme="minorHAnsi"/>
          <w:lang w:bidi="it-IT"/>
        </w:rPr>
        <w:t>Wallfeld</w:t>
      </w:r>
      <w:proofErr w:type="spellEnd"/>
      <w:r>
        <w:rPr>
          <w:lang w:bidi="it-IT"/>
        </w:rPr>
        <w:t>, Responsabile Marketing, Vendite e Servizi di Mercedes-Benz Trucks.</w:t>
      </w:r>
    </w:p>
    <w:p w14:paraId="68D7AA4F" w14:textId="77777777" w:rsidR="0026479C" w:rsidRDefault="0026479C" w:rsidP="00B64D15">
      <w:pPr>
        <w:pStyle w:val="01Flietext"/>
        <w:spacing w:line="340" w:lineRule="exact"/>
        <w:ind w:right="1418"/>
        <w:rPr>
          <w:bCs/>
        </w:rPr>
      </w:pPr>
    </w:p>
    <w:p w14:paraId="34AD8CC4" w14:textId="7D98E487" w:rsidR="00B64D15" w:rsidRDefault="00B64D15" w:rsidP="00B64D15">
      <w:pPr>
        <w:pStyle w:val="01Flietext"/>
        <w:spacing w:line="340" w:lineRule="exact"/>
        <w:ind w:right="1418"/>
        <w:rPr>
          <w:rFonts w:cstheme="minorHAnsi"/>
        </w:rPr>
      </w:pPr>
      <w:r>
        <w:rPr>
          <w:lang w:bidi="it-IT"/>
        </w:rPr>
        <w:t xml:space="preserve">Il cuore tecnologico di </w:t>
      </w:r>
      <w:proofErr w:type="spellStart"/>
      <w:r>
        <w:rPr>
          <w:lang w:bidi="it-IT"/>
        </w:rPr>
        <w:t>eActros</w:t>
      </w:r>
      <w:proofErr w:type="spellEnd"/>
      <w:r>
        <w:rPr>
          <w:lang w:bidi="it-IT"/>
        </w:rPr>
        <w:t xml:space="preserve"> è il sistema di propulsione con due motori elettrici integrati abbinati al cambio a due rapporti. I due motori garantiscono uno </w:t>
      </w:r>
      <w:r>
        <w:rPr>
          <w:rFonts w:cstheme="minorHAnsi"/>
          <w:lang w:bidi="it-IT"/>
        </w:rPr>
        <w:t xml:space="preserve">straordinario comfort di guida ed un’elevata dinamica di marcia, mentre la silenziosa trazione elettrica a zero emissioni rende possibile l’uso del truck anche per le </w:t>
      </w:r>
      <w:r>
        <w:rPr>
          <w:lang w:bidi="it-IT"/>
        </w:rPr>
        <w:t>consegne notturne e nei</w:t>
      </w:r>
      <w:r>
        <w:rPr>
          <w:rFonts w:cstheme="minorHAnsi"/>
          <w:lang w:bidi="it-IT"/>
        </w:rPr>
        <w:t xml:space="preserve"> centri città dove vigono divieti di ingresso per i veicoli diesel. A seconda della versione, la potenza di </w:t>
      </w:r>
      <w:proofErr w:type="spellStart"/>
      <w:r>
        <w:rPr>
          <w:rFonts w:cstheme="minorHAnsi"/>
          <w:lang w:bidi="it-IT"/>
        </w:rPr>
        <w:t>eActros</w:t>
      </w:r>
      <w:proofErr w:type="spellEnd"/>
      <w:r>
        <w:rPr>
          <w:rFonts w:cstheme="minorHAnsi"/>
          <w:lang w:bidi="it-IT"/>
        </w:rPr>
        <w:t xml:space="preserve"> è generata da </w:t>
      </w:r>
      <w:r>
        <w:rPr>
          <w:lang w:bidi="it-IT"/>
        </w:rPr>
        <w:t>tre o quattro pacchi batterie, ognuno della capacità di 105 kWh circa</w:t>
      </w:r>
      <w:r w:rsidR="00936E61">
        <w:rPr>
          <w:rStyle w:val="Rimandonotaapidipagina"/>
          <w:lang w:bidi="it-IT"/>
        </w:rPr>
        <w:footnoteReference w:id="3"/>
      </w:r>
      <w:r>
        <w:rPr>
          <w:lang w:bidi="it-IT"/>
        </w:rPr>
        <w:t>. Grazie alla capacità massima di 420 kWh</w:t>
      </w:r>
      <w:r>
        <w:rPr>
          <w:vertAlign w:val="superscript"/>
          <w:lang w:bidi="it-IT"/>
        </w:rPr>
        <w:t>2</w:t>
      </w:r>
      <w:r>
        <w:rPr>
          <w:lang w:bidi="it-IT"/>
        </w:rPr>
        <w:t>, è possibile raggiungere un’autonomia fino a 400 chilometri</w:t>
      </w:r>
      <w:r>
        <w:rPr>
          <w:vertAlign w:val="superscript"/>
          <w:lang w:bidi="it-IT"/>
        </w:rPr>
        <w:t>1</w:t>
      </w:r>
      <w:r>
        <w:rPr>
          <w:rFonts w:cstheme="minorHAnsi"/>
          <w:lang w:bidi="it-IT"/>
        </w:rPr>
        <w:t xml:space="preserve">. </w:t>
      </w:r>
      <w:r w:rsidR="00FF4CD0" w:rsidRPr="009A3351">
        <w:rPr>
          <w:rFonts w:cstheme="minorHAnsi"/>
          <w:shd w:val="clear" w:color="auto" w:fill="FFFFFF"/>
          <w:lang w:bidi="it-IT"/>
        </w:rPr>
        <w:t>L’</w:t>
      </w:r>
      <w:proofErr w:type="spellStart"/>
      <w:r w:rsidR="00FF4CD0" w:rsidRPr="009A3351">
        <w:rPr>
          <w:rFonts w:cstheme="minorHAnsi"/>
          <w:shd w:val="clear" w:color="auto" w:fill="FFFFFF"/>
          <w:lang w:bidi="it-IT"/>
        </w:rPr>
        <w:t>eActros</w:t>
      </w:r>
      <w:proofErr w:type="spellEnd"/>
      <w:r w:rsidR="00FF4CD0" w:rsidRPr="009A3351">
        <w:rPr>
          <w:rFonts w:cstheme="minorHAnsi"/>
          <w:shd w:val="clear" w:color="auto" w:fill="FFFFFF"/>
          <w:lang w:bidi="it-IT"/>
        </w:rPr>
        <w:t xml:space="preserve"> può essere ricaricato con una potenza fino a 160 kW: una volta collegati a una normale stazione di ricarica da 400 A CC, i tre pacchi batterie richiedono poco più di un’ora per essere ricaricati </w:t>
      </w:r>
      <w:r>
        <w:rPr>
          <w:rFonts w:cstheme="minorHAnsi"/>
          <w:lang w:bidi="it-IT"/>
        </w:rPr>
        <w:t>dal 20 all’80%</w:t>
      </w:r>
      <w:r w:rsidR="00936E61">
        <w:rPr>
          <w:rStyle w:val="Rimandonotaapidipagina"/>
          <w:rFonts w:cstheme="minorHAnsi"/>
          <w:shd w:val="clear" w:color="auto" w:fill="FFFFFF"/>
          <w:lang w:bidi="it-IT"/>
        </w:rPr>
        <w:footnoteReference w:id="4"/>
      </w:r>
      <w:r w:rsidRPr="00C00424">
        <w:rPr>
          <w:rFonts w:cstheme="minorHAnsi"/>
          <w:lang w:bidi="it-IT"/>
        </w:rPr>
        <w:t xml:space="preserve">. “Così </w:t>
      </w:r>
      <w:proofErr w:type="spellStart"/>
      <w:r w:rsidRPr="00C00424">
        <w:rPr>
          <w:rFonts w:cstheme="minorHAnsi"/>
          <w:lang w:bidi="it-IT"/>
        </w:rPr>
        <w:t>eActros</w:t>
      </w:r>
      <w:proofErr w:type="spellEnd"/>
      <w:r w:rsidRPr="00C00424">
        <w:rPr>
          <w:rFonts w:cstheme="minorHAnsi"/>
          <w:lang w:bidi="it-IT"/>
        </w:rPr>
        <w:t xml:space="preserve"> </w:t>
      </w:r>
      <w:r>
        <w:rPr>
          <w:lang w:bidi="it-IT"/>
        </w:rPr>
        <w:t xml:space="preserve">è </w:t>
      </w:r>
      <w:r w:rsidR="001E475C">
        <w:rPr>
          <w:rFonts w:cstheme="minorHAnsi"/>
          <w:lang w:bidi="it-IT"/>
        </w:rPr>
        <w:t xml:space="preserve">perfettamente equipaggiato, in termini di disponibilità e prestazioni, </w:t>
      </w:r>
      <w:r>
        <w:rPr>
          <w:lang w:bidi="it-IT"/>
        </w:rPr>
        <w:t>per il lavoro quotidiano nel settore della distribuzione</w:t>
      </w:r>
      <w:r w:rsidRPr="00C00424">
        <w:rPr>
          <w:rFonts w:cstheme="minorHAnsi"/>
          <w:lang w:bidi="it-IT"/>
        </w:rPr>
        <w:t xml:space="preserve">”, aggiunge von </w:t>
      </w:r>
      <w:proofErr w:type="spellStart"/>
      <w:r w:rsidRPr="00C00424">
        <w:rPr>
          <w:rFonts w:cstheme="minorHAnsi"/>
          <w:lang w:bidi="it-IT"/>
        </w:rPr>
        <w:t>Wallfeld</w:t>
      </w:r>
      <w:proofErr w:type="spellEnd"/>
      <w:r w:rsidRPr="00C00424">
        <w:rPr>
          <w:rFonts w:cstheme="minorHAnsi"/>
          <w:lang w:bidi="it-IT"/>
        </w:rPr>
        <w:t>.</w:t>
      </w:r>
    </w:p>
    <w:p w14:paraId="00FDFC8B" w14:textId="77777777" w:rsidR="00B12EF9" w:rsidRDefault="00B12EF9" w:rsidP="00B64D15">
      <w:pPr>
        <w:pStyle w:val="01Flietext"/>
        <w:spacing w:line="340" w:lineRule="exact"/>
        <w:ind w:right="1418"/>
        <w:rPr>
          <w:rFonts w:cstheme="minorHAnsi"/>
        </w:rPr>
      </w:pPr>
    </w:p>
    <w:p w14:paraId="2ACE22F6" w14:textId="77777777" w:rsidR="00B64D15" w:rsidRDefault="00B64D15" w:rsidP="00B64D15">
      <w:pPr>
        <w:pStyle w:val="01Flietext"/>
        <w:spacing w:line="340" w:lineRule="exact"/>
        <w:ind w:right="1418"/>
      </w:pPr>
      <w:bookmarkStart w:id="0" w:name="_Hlk74059133"/>
      <w:r>
        <w:rPr>
          <w:rFonts w:cs="Calibri"/>
          <w:lang w:bidi="it-IT"/>
        </w:rPr>
        <w:t>Per aiutare passo dopo passo le imprese di trasporto che si convertono all’</w:t>
      </w:r>
      <w:proofErr w:type="spellStart"/>
      <w:r>
        <w:rPr>
          <w:rFonts w:cs="Calibri"/>
          <w:lang w:bidi="it-IT"/>
        </w:rPr>
        <w:t>elettromobilità</w:t>
      </w:r>
      <w:proofErr w:type="spellEnd"/>
      <w:r>
        <w:rPr>
          <w:rFonts w:cs="Calibri"/>
          <w:lang w:bidi="it-IT"/>
        </w:rPr>
        <w:t xml:space="preserve">, Mercedes-Benz Trucks ha integrato </w:t>
      </w:r>
      <w:proofErr w:type="spellStart"/>
      <w:r>
        <w:rPr>
          <w:rFonts w:cs="Calibri"/>
          <w:lang w:bidi="it-IT"/>
        </w:rPr>
        <w:t>eActros</w:t>
      </w:r>
      <w:proofErr w:type="spellEnd"/>
      <w:r>
        <w:rPr>
          <w:rFonts w:cs="Calibri"/>
          <w:lang w:bidi="it-IT"/>
        </w:rPr>
        <w:t xml:space="preserve"> in un sistema completo </w:t>
      </w:r>
      <w:r>
        <w:rPr>
          <w:lang w:bidi="it-IT"/>
        </w:rPr>
        <w:t>che comprende consulenza ed assistenza per i Clienti e, come conseguenza, il miglior utilizzo possibile del veicolo, l’ottimizzazione dei costi totali e la configurazione di un’infrastruttura di ricarica. Il truck elettrico vanta inoltre un alto livello di digitalizzazione e connettività.</w:t>
      </w:r>
    </w:p>
    <w:bookmarkEnd w:id="0"/>
    <w:p w14:paraId="411FEF44" w14:textId="77777777" w:rsidR="00B64D15" w:rsidRDefault="00B64D15" w:rsidP="00B64D15">
      <w:pPr>
        <w:pStyle w:val="01Flietext"/>
        <w:spacing w:line="340" w:lineRule="exact"/>
        <w:ind w:right="1418"/>
      </w:pPr>
    </w:p>
    <w:p w14:paraId="012AD604" w14:textId="77777777" w:rsidR="00B64D15" w:rsidRDefault="00791FF7" w:rsidP="00B64D15">
      <w:pPr>
        <w:pStyle w:val="01Flietext"/>
        <w:spacing w:line="340" w:lineRule="exact"/>
        <w:ind w:right="1418"/>
      </w:pPr>
      <w:r>
        <w:rPr>
          <w:lang w:bidi="it-IT"/>
        </w:rPr>
        <w:t xml:space="preserve">Lo stesso vale anche per la sicurezza. Con l’ultima generazione di </w:t>
      </w:r>
      <w:proofErr w:type="spellStart"/>
      <w:r>
        <w:rPr>
          <w:lang w:bidi="it-IT"/>
        </w:rPr>
        <w:t>Actros</w:t>
      </w:r>
      <w:proofErr w:type="spellEnd"/>
      <w:r>
        <w:rPr>
          <w:lang w:bidi="it-IT"/>
        </w:rPr>
        <w:t xml:space="preserve"> con motore diesel tradizionale, Mercedes-Benz Trucks ha già dimostrato l’incredibile livello di sicurezza possibile oggi sulle strade, oltre ad illustrare quello che sta attualmente facendo per raggiungere l’obiettivo di una guida senza incidenti. Con </w:t>
      </w:r>
      <w:proofErr w:type="spellStart"/>
      <w:r>
        <w:rPr>
          <w:lang w:bidi="it-IT"/>
        </w:rPr>
        <w:t>eActros</w:t>
      </w:r>
      <w:proofErr w:type="spellEnd"/>
      <w:r>
        <w:rPr>
          <w:lang w:bidi="it-IT"/>
        </w:rPr>
        <w:t xml:space="preserve">, Mercedes-Benz Trucks affronta non solo le questioni legate alla sicurezza attiva, ad esempio sotto forma di sistemi installati di serie come </w:t>
      </w:r>
      <w:proofErr w:type="spellStart"/>
      <w:r>
        <w:rPr>
          <w:lang w:bidi="it-IT"/>
        </w:rPr>
        <w:t>MirrorCam</w:t>
      </w:r>
      <w:proofErr w:type="spellEnd"/>
      <w:r>
        <w:rPr>
          <w:lang w:bidi="it-IT"/>
        </w:rPr>
        <w:t xml:space="preserve">, sistema di assistenza alla svolta S1R o </w:t>
      </w:r>
      <w:proofErr w:type="spellStart"/>
      <w:r>
        <w:rPr>
          <w:lang w:bidi="it-IT"/>
        </w:rPr>
        <w:t>Brake</w:t>
      </w:r>
      <w:proofErr w:type="spellEnd"/>
      <w:r>
        <w:rPr>
          <w:lang w:bidi="it-IT"/>
        </w:rPr>
        <w:t xml:space="preserve"> Assist attivo (ABA) di quinta generazione con riconoscimento dei pedoni, ma anche le sfide associate ai veicoli elettrici ed ai relativi sistemi ad alto voltaggio.</w:t>
      </w:r>
    </w:p>
    <w:p w14:paraId="63610C33" w14:textId="77777777" w:rsidR="00B64D15" w:rsidRDefault="00B64D15" w:rsidP="00B64D15">
      <w:pPr>
        <w:pStyle w:val="01Flietext"/>
        <w:spacing w:line="340" w:lineRule="exact"/>
        <w:ind w:right="1418"/>
      </w:pPr>
    </w:p>
    <w:p w14:paraId="1D1DFBF0" w14:textId="77777777" w:rsidR="00052DD0" w:rsidRPr="009252E1" w:rsidRDefault="00052DD0" w:rsidP="00052DD0">
      <w:pPr>
        <w:pStyle w:val="01Flietext"/>
        <w:spacing w:line="340" w:lineRule="exact"/>
        <w:ind w:right="1418"/>
        <w:rPr>
          <w:rFonts w:cstheme="minorHAnsi"/>
        </w:rPr>
      </w:pPr>
      <w:r>
        <w:rPr>
          <w:lang w:bidi="it-IT"/>
        </w:rPr>
        <w:lastRenderedPageBreak/>
        <w:t xml:space="preserve">Dall’autunno 2021, il modello di serie sarà prodotto nel più grande stabilimento di montaggio per veicoli industriali di Mercedes-Benz Trucks, situato a </w:t>
      </w:r>
      <w:proofErr w:type="spellStart"/>
      <w:r>
        <w:rPr>
          <w:lang w:bidi="it-IT"/>
        </w:rPr>
        <w:t>Wörth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am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Rhein</w:t>
      </w:r>
      <w:proofErr w:type="spellEnd"/>
      <w:r>
        <w:rPr>
          <w:lang w:bidi="it-IT"/>
        </w:rPr>
        <w:t xml:space="preserve">, dove, negli ultimi mesi, sono state svolte intense attività preparatorie per i nuovi processi produttivi. Tra queste, la costruzione di una nuova linea di montaggio. </w:t>
      </w:r>
      <w:r>
        <w:rPr>
          <w:rFonts w:cstheme="minorHAnsi"/>
          <w:lang w:bidi="it-IT"/>
        </w:rPr>
        <w:t xml:space="preserve">Nella fase iniziale, il modello di serie di </w:t>
      </w:r>
      <w:proofErr w:type="spellStart"/>
      <w:r>
        <w:rPr>
          <w:rFonts w:cstheme="minorHAnsi"/>
          <w:lang w:bidi="it-IT"/>
        </w:rPr>
        <w:t>eActros</w:t>
      </w:r>
      <w:proofErr w:type="spellEnd"/>
      <w:r>
        <w:rPr>
          <w:rFonts w:cstheme="minorHAnsi"/>
          <w:lang w:bidi="it-IT"/>
        </w:rPr>
        <w:t xml:space="preserve"> sarà disponibile in Germania, Austria, Svizzera, Italia, Spagna, Francia, Paesi Bassi, Belgio, Gran Bretagna, Danimarca, Norvegia e Svezia. Altri mercati seguiranno in un secondo momento.</w:t>
      </w:r>
    </w:p>
    <w:p w14:paraId="2256EB59" w14:textId="77777777" w:rsidR="00052DD0" w:rsidRDefault="00052DD0" w:rsidP="00052DD0">
      <w:pPr>
        <w:pStyle w:val="01Flietext"/>
        <w:spacing w:line="340" w:lineRule="exact"/>
        <w:ind w:right="1418"/>
        <w:rPr>
          <w:bCs/>
        </w:rPr>
      </w:pPr>
    </w:p>
    <w:p w14:paraId="7B8F81E8" w14:textId="77777777" w:rsidR="00052DD0" w:rsidRDefault="00052DD0" w:rsidP="00B64D15">
      <w:pPr>
        <w:pStyle w:val="01Flietext"/>
        <w:spacing w:line="340" w:lineRule="exact"/>
        <w:ind w:right="1418"/>
      </w:pPr>
    </w:p>
    <w:p w14:paraId="4B77938C" w14:textId="77777777" w:rsidR="00C00424" w:rsidRDefault="00C00424" w:rsidP="00B64D15">
      <w:pPr>
        <w:pStyle w:val="01Flietext"/>
        <w:spacing w:line="340" w:lineRule="exact"/>
        <w:ind w:right="1418"/>
      </w:pPr>
    </w:p>
    <w:p w14:paraId="45643BD9" w14:textId="77777777" w:rsidR="00C00424" w:rsidRDefault="00C00424" w:rsidP="00B64D15">
      <w:pPr>
        <w:pStyle w:val="01Flietext"/>
        <w:spacing w:line="340" w:lineRule="exact"/>
        <w:ind w:right="1418"/>
      </w:pPr>
    </w:p>
    <w:p w14:paraId="4E753388" w14:textId="77777777" w:rsidR="00A21C25" w:rsidRPr="00A21C25" w:rsidRDefault="00A21C25" w:rsidP="00A21C25">
      <w:pPr>
        <w:pStyle w:val="01Flietext"/>
        <w:spacing w:line="340" w:lineRule="exact"/>
        <w:rPr>
          <w:b/>
        </w:rPr>
      </w:pPr>
      <w:r w:rsidRPr="00A21C25">
        <w:rPr>
          <w:b/>
          <w:lang w:bidi="it-IT"/>
        </w:rPr>
        <w:t xml:space="preserve">Ulteriori informazioni sull’anteprima mondiale di </w:t>
      </w:r>
      <w:proofErr w:type="spellStart"/>
      <w:r w:rsidRPr="00A21C25">
        <w:rPr>
          <w:b/>
          <w:lang w:bidi="it-IT"/>
        </w:rPr>
        <w:t>eActros</w:t>
      </w:r>
      <w:proofErr w:type="spellEnd"/>
      <w:r w:rsidRPr="00A21C25">
        <w:rPr>
          <w:b/>
          <w:lang w:bidi="it-IT"/>
        </w:rPr>
        <w:t xml:space="preserve"> sono disponibili ai seguenti link:</w:t>
      </w:r>
    </w:p>
    <w:p w14:paraId="0146CD0A" w14:textId="77777777" w:rsidR="00A21C25" w:rsidRPr="00996563" w:rsidRDefault="00A21C25" w:rsidP="00A21C25">
      <w:pPr>
        <w:pStyle w:val="01Flietext"/>
        <w:spacing w:line="340" w:lineRule="exact"/>
      </w:pPr>
    </w:p>
    <w:p w14:paraId="1434A9F0" w14:textId="18FA4B22" w:rsidR="00A21C25" w:rsidRPr="00E459BD" w:rsidRDefault="00E459BD" w:rsidP="00A21C25">
      <w:pPr>
        <w:spacing w:line="284" w:lineRule="exact"/>
        <w:ind w:right="822"/>
        <w:rPr>
          <w:sz w:val="21"/>
          <w:szCs w:val="21"/>
          <w:lang w:val="de-DE"/>
        </w:rPr>
      </w:pPr>
      <w:hyperlink r:id="rId11" w:history="1">
        <w:r w:rsidR="00A21C25" w:rsidRPr="00E459BD">
          <w:rPr>
            <w:sz w:val="21"/>
            <w:szCs w:val="21"/>
            <w:lang w:val="de-DE" w:bidi="it-IT"/>
          </w:rPr>
          <w:t>http://media.daimler.com/go/mercedes-benzeactrosworldpremiere2021</w:t>
        </w:r>
      </w:hyperlink>
      <w:r w:rsidR="0043038B" w:rsidRPr="00E459BD">
        <w:rPr>
          <w:sz w:val="21"/>
          <w:szCs w:val="21"/>
          <w:lang w:val="de-DE" w:bidi="it-IT"/>
        </w:rPr>
        <w:t xml:space="preserve"> </w:t>
      </w:r>
      <w:r w:rsidR="0043038B" w:rsidRPr="00E459BD">
        <w:rPr>
          <w:sz w:val="21"/>
          <w:szCs w:val="21"/>
          <w:lang w:val="de-DE" w:bidi="it-IT"/>
        </w:rPr>
        <w:br/>
        <w:t>(</w:t>
      </w:r>
      <w:proofErr w:type="spellStart"/>
      <w:r w:rsidR="0043038B" w:rsidRPr="00E459BD">
        <w:rPr>
          <w:sz w:val="21"/>
          <w:szCs w:val="21"/>
          <w:lang w:val="de-DE" w:bidi="it-IT"/>
        </w:rPr>
        <w:t>short</w:t>
      </w:r>
      <w:proofErr w:type="spellEnd"/>
      <w:r w:rsidR="0043038B" w:rsidRPr="00E459BD">
        <w:rPr>
          <w:sz w:val="21"/>
          <w:szCs w:val="21"/>
          <w:lang w:val="de-DE" w:bidi="it-IT"/>
        </w:rPr>
        <w:t xml:space="preserve"> link: d.ai/mbeactroswp2021)</w:t>
      </w:r>
    </w:p>
    <w:p w14:paraId="43682398" w14:textId="77777777" w:rsidR="00A21C25" w:rsidRPr="00E459BD" w:rsidRDefault="00E459BD" w:rsidP="00A21C25">
      <w:pPr>
        <w:spacing w:line="284" w:lineRule="exact"/>
        <w:ind w:right="822"/>
        <w:rPr>
          <w:sz w:val="21"/>
          <w:szCs w:val="21"/>
          <w:lang w:val="de-DE"/>
        </w:rPr>
      </w:pPr>
      <w:hyperlink r:id="rId12" w:history="1">
        <w:r w:rsidR="00A21C25" w:rsidRPr="00E459BD">
          <w:rPr>
            <w:rStyle w:val="Collegamentoipertestuale"/>
            <w:sz w:val="21"/>
            <w:szCs w:val="21"/>
            <w:lang w:val="de-DE" w:bidi="it-IT"/>
          </w:rPr>
          <w:t>https://newtrucknewera.daimler-truck.com/de/before-start</w:t>
        </w:r>
      </w:hyperlink>
    </w:p>
    <w:p w14:paraId="0D2A6789" w14:textId="77777777" w:rsidR="00B64D15" w:rsidRPr="00E459BD" w:rsidRDefault="00B64D15" w:rsidP="00B64D15">
      <w:pPr>
        <w:pStyle w:val="01Flietext"/>
        <w:spacing w:line="340" w:lineRule="exact"/>
        <w:rPr>
          <w:lang w:val="de-DE"/>
        </w:rPr>
      </w:pPr>
    </w:p>
    <w:p w14:paraId="2ED29E61" w14:textId="77777777" w:rsidR="00B64D15" w:rsidRDefault="00B64D15" w:rsidP="00B64D15">
      <w:pPr>
        <w:pStyle w:val="01Flietext"/>
        <w:spacing w:line="340" w:lineRule="exact"/>
      </w:pPr>
      <w:r>
        <w:rPr>
          <w:lang w:bidi="it-IT"/>
        </w:rPr>
        <w:t>Ulteriori informazioni su</w:t>
      </w:r>
      <w:r>
        <w:rPr>
          <w:lang w:bidi="it-IT"/>
        </w:rPr>
        <w:br/>
        <w:t xml:space="preserve">www.media.daimler.com and </w:t>
      </w:r>
      <w:hyperlink r:id="rId13" w:history="1">
        <w:r>
          <w:rPr>
            <w:rStyle w:val="Collegamentoipertestuale"/>
            <w:lang w:bidi="it-IT"/>
          </w:rPr>
          <w:t>www.mercedes-benz.com</w:t>
        </w:r>
      </w:hyperlink>
    </w:p>
    <w:p w14:paraId="6112BE23" w14:textId="77777777" w:rsidR="00B64D15" w:rsidRDefault="00B64D15" w:rsidP="00B64D15">
      <w:pPr>
        <w:pStyle w:val="01Flietext"/>
        <w:spacing w:line="340" w:lineRule="exact"/>
      </w:pPr>
    </w:p>
    <w:p w14:paraId="01AAECB4" w14:textId="77777777" w:rsidR="00936E61" w:rsidRDefault="00936E61" w:rsidP="00936E61">
      <w:pPr>
        <w:pStyle w:val="40DisclaimerBoilerplate0"/>
        <w:spacing w:line="284" w:lineRule="exact"/>
        <w:ind w:right="822"/>
        <w:rPr>
          <w:rFonts w:ascii="Daimler CS" w:hAnsi="Daimler CS"/>
          <w:lang w:val="en-US"/>
        </w:rPr>
      </w:pPr>
    </w:p>
    <w:sectPr w:rsidR="00936E61" w:rsidSect="00087EDA">
      <w:type w:val="continuous"/>
      <w:pgSz w:w="11906" w:h="16838" w:code="9"/>
      <w:pgMar w:top="851" w:right="652" w:bottom="369" w:left="1361" w:header="850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5EE1" w14:textId="77777777" w:rsidR="00E11AC9" w:rsidRDefault="00E11AC9" w:rsidP="00B64D15">
      <w:pPr>
        <w:spacing w:after="0" w:line="240" w:lineRule="auto"/>
      </w:pPr>
      <w:r>
        <w:separator/>
      </w:r>
    </w:p>
  </w:endnote>
  <w:endnote w:type="continuationSeparator" w:id="0">
    <w:p w14:paraId="0AFFAB20" w14:textId="77777777" w:rsidR="00E11AC9" w:rsidRDefault="00E11AC9" w:rsidP="00B6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A">
    <w:altName w:val="Calibri"/>
    <w:charset w:val="00"/>
    <w:family w:val="auto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">
    <w:altName w:val="Calibri"/>
    <w:charset w:val="00"/>
    <w:family w:val="auto"/>
    <w:pitch w:val="variable"/>
    <w:sig w:usb0="A00002BF" w:usb1="00006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9235" w14:textId="05DD3B2F" w:rsidR="00B64D15" w:rsidRPr="00D949A7" w:rsidRDefault="00B64D15" w:rsidP="00B00F20">
    <w:pPr>
      <w:pStyle w:val="09Seitenzahl"/>
      <w:framePr w:wrap="around"/>
    </w:pPr>
    <w:r>
      <w:rPr>
        <w:lang w:bidi="it-IT"/>
      </w:rPr>
      <w:t xml:space="preserve">Pagina </w:t>
    </w:r>
    <w:r w:rsidRPr="00D949A7">
      <w:rPr>
        <w:rStyle w:val="Numeropagina"/>
        <w:lang w:bidi="it-IT"/>
      </w:rPr>
      <w:fldChar w:fldCharType="begin"/>
    </w:r>
    <w:r w:rsidRPr="00D949A7">
      <w:rPr>
        <w:rStyle w:val="Numeropagina"/>
        <w:lang w:bidi="it-IT"/>
      </w:rPr>
      <w:instrText xml:space="preserve"> PAGE </w:instrText>
    </w:r>
    <w:r w:rsidRPr="00D949A7">
      <w:rPr>
        <w:rStyle w:val="Numeropagina"/>
        <w:lang w:bidi="it-IT"/>
      </w:rPr>
      <w:fldChar w:fldCharType="separate"/>
    </w:r>
    <w:r w:rsidR="00A27C37">
      <w:rPr>
        <w:rStyle w:val="Numeropagina"/>
        <w:lang w:bidi="it-IT"/>
      </w:rPr>
      <w:t>2</w:t>
    </w:r>
    <w:r w:rsidRPr="00D949A7">
      <w:rPr>
        <w:rStyle w:val="Numeropagina"/>
        <w:lang w:bidi="it-IT"/>
      </w:rPr>
      <w:fldChar w:fldCharType="end"/>
    </w:r>
  </w:p>
  <w:p w14:paraId="403CFBD5" w14:textId="77777777" w:rsidR="00B64D15" w:rsidRDefault="00B64D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A0CD" w14:textId="77777777" w:rsidR="00B64D15" w:rsidRDefault="00B64D15">
    <w:pPr>
      <w:pStyle w:val="Pidipagina"/>
    </w:pPr>
    <w:r>
      <w:rPr>
        <w:noProof/>
        <w:lang w:bidi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437670F" wp14:editId="2C795742">
              <wp:simplePos x="0" y="0"/>
              <wp:positionH relativeFrom="column">
                <wp:posOffset>220980</wp:posOffset>
              </wp:positionH>
              <wp:positionV relativeFrom="page">
                <wp:posOffset>10306050</wp:posOffset>
              </wp:positionV>
              <wp:extent cx="3677285" cy="139065"/>
              <wp:effectExtent l="0" t="0" r="0" b="133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DE6B1" w14:textId="77777777" w:rsidR="00B64D15" w:rsidRPr="00B11BF0" w:rsidRDefault="00B64D15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lang w:bidi="it-IT"/>
                            </w:rP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7670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4pt;margin-top:811.5pt;width:289.55pt;height:10.9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" filled="f" stroked="f">
              <v:textbox inset="0,0,0,0">
                <w:txbxContent>
                  <w:p w14:paraId="46EDE6B1" w14:textId="77777777" w:rsidR="00B64D15" w:rsidRPr="00B11BF0" w:rsidRDefault="00B64D15" w:rsidP="00735384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lang w:bidi="it-IT"/>
                      </w:rPr>
                      <w:t>e Mercedes-Benz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154A48" wp14:editId="39CF74B0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B1206FF" id="Ellipse 8" o:spid="_x0000_s1026" style="position:absolute;margin-left:-53.85pt;margin-top:421.75pt;width:1.1pt;height: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BC572E" wp14:editId="62697858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04BB525" id="Ellipse 7" o:spid="_x0000_s1026" style="position:absolute;margin-left:-53.8pt;margin-top:594.8pt;width:1.15pt;height: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bidi="it-IT"/>
      </w:rPr>
      <w:drawing>
        <wp:anchor distT="0" distB="0" distL="114300" distR="114300" simplePos="0" relativeHeight="251660288" behindDoc="1" locked="0" layoutInCell="1" allowOverlap="1" wp14:anchorId="033AB2BF" wp14:editId="7DE7F6A4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E2CC" w14:textId="77777777" w:rsidR="00E11AC9" w:rsidRDefault="00E11AC9" w:rsidP="00B64D15">
      <w:pPr>
        <w:spacing w:after="0" w:line="240" w:lineRule="auto"/>
      </w:pPr>
      <w:r>
        <w:separator/>
      </w:r>
    </w:p>
  </w:footnote>
  <w:footnote w:type="continuationSeparator" w:id="0">
    <w:p w14:paraId="6E5A9B8B" w14:textId="77777777" w:rsidR="00E11AC9" w:rsidRDefault="00E11AC9" w:rsidP="00B64D15">
      <w:pPr>
        <w:spacing w:after="0" w:line="240" w:lineRule="auto"/>
      </w:pPr>
      <w:r>
        <w:continuationSeparator/>
      </w:r>
    </w:p>
  </w:footnote>
  <w:footnote w:id="1">
    <w:p w14:paraId="2CF93536" w14:textId="0D793E51" w:rsidR="00936E61" w:rsidRPr="00936E61" w:rsidRDefault="00936E61">
      <w:pPr>
        <w:pStyle w:val="Testonotaapidipagina"/>
      </w:pPr>
      <w:r>
        <w:rPr>
          <w:rStyle w:val="Rimandonotaapidipagina"/>
          <w:lang w:bidi="it-IT"/>
        </w:rPr>
        <w:footnoteRef/>
      </w:r>
      <w:r>
        <w:rPr>
          <w:lang w:bidi="it-IT"/>
        </w:rPr>
        <w:t xml:space="preserve"> </w:t>
      </w:r>
      <w:r>
        <w:rPr>
          <w:rFonts w:ascii="Daimler CS Light" w:eastAsia="Daimler CS Light" w:hAnsi="Daimler CS Light" w:cs="Daimler CS Light"/>
          <w:sz w:val="16"/>
          <w:lang w:bidi="it-IT"/>
        </w:rPr>
        <w:t xml:space="preserve">L’autonomia è stata ricavata internamente considerando condizioni ottimali, tra cui la presenza di 4 pacchi batterie dopo la </w:t>
      </w:r>
      <w:proofErr w:type="spellStart"/>
      <w:r>
        <w:rPr>
          <w:rFonts w:ascii="Daimler CS Light" w:eastAsia="Daimler CS Light" w:hAnsi="Daimler CS Light" w:cs="Daimler CS Light"/>
          <w:sz w:val="16"/>
          <w:lang w:bidi="it-IT"/>
        </w:rPr>
        <w:t>preclimatizzazione</w:t>
      </w:r>
      <w:proofErr w:type="spellEnd"/>
      <w:r>
        <w:rPr>
          <w:rFonts w:ascii="Daimler CS Light" w:eastAsia="Daimler CS Light" w:hAnsi="Daimler CS Light" w:cs="Daimler CS Light"/>
          <w:sz w:val="16"/>
          <w:lang w:bidi="it-IT"/>
        </w:rPr>
        <w:t xml:space="preserve"> e l’utilizzo nel trasporto a corto raggio con condizioni di carico parziale in assenza di rimorchio, con una temperatura esterna di 20 °C.</w:t>
      </w:r>
    </w:p>
  </w:footnote>
  <w:footnote w:id="2">
    <w:p w14:paraId="68986342" w14:textId="1846D570" w:rsidR="00936E61" w:rsidRPr="00936E61" w:rsidRDefault="00936E61">
      <w:pPr>
        <w:pStyle w:val="Testonotaapidipagina"/>
        <w:rPr>
          <w:lang w:val="en-US"/>
        </w:rPr>
      </w:pPr>
      <w:r>
        <w:rPr>
          <w:rStyle w:val="Rimandonotaapidipagina"/>
          <w:lang w:bidi="it-IT"/>
        </w:rPr>
        <w:footnoteRef/>
      </w:r>
      <w:r>
        <w:rPr>
          <w:lang w:bidi="it-IT"/>
        </w:rPr>
        <w:t xml:space="preserve"> </w:t>
      </w:r>
      <w:r w:rsidRPr="00C627AC">
        <w:rPr>
          <w:rFonts w:ascii="Daimler CS Light" w:eastAsia="Daimler CS Light" w:hAnsi="Daimler CS Light" w:cs="Daimler CS Light"/>
          <w:sz w:val="16"/>
          <w:lang w:bidi="it-IT"/>
        </w:rPr>
        <w:t>Corrisponde all’incirca al contenuto di energia dei nuovi pacchi batterie installati, tenendo conto delle limitazioni relative a sicurezza e prestazioni finalizzate a garantire il funzionamento del sistema.</w:t>
      </w:r>
    </w:p>
  </w:footnote>
  <w:footnote w:id="3">
    <w:p w14:paraId="7B9D7F56" w14:textId="6BF2B369" w:rsidR="00936E61" w:rsidRPr="00936E61" w:rsidRDefault="00936E61">
      <w:pPr>
        <w:pStyle w:val="Testonotaapidipagina"/>
      </w:pPr>
      <w:r>
        <w:rPr>
          <w:rStyle w:val="Rimandonotaapidipagina"/>
          <w:lang w:bidi="it-IT"/>
        </w:rPr>
        <w:footnoteRef/>
      </w:r>
      <w:r>
        <w:rPr>
          <w:lang w:bidi="it-IT"/>
        </w:rPr>
        <w:t xml:space="preserve"> </w:t>
      </w:r>
      <w:r w:rsidRPr="00C627AC">
        <w:rPr>
          <w:rFonts w:ascii="Daimler CS Light" w:eastAsia="Daimler CS Light" w:hAnsi="Daimler CS Light" w:cs="Daimler CS Light"/>
          <w:sz w:val="16"/>
          <w:lang w:bidi="it-IT"/>
        </w:rPr>
        <w:t>Corrisponde all’incirca al contenuto di energia di un nuovo pacco batterie, tenendo conto delle limitazioni relative a sicurezza e prestazioni finalizzate a garantire il funzionamento del sistema.</w:t>
      </w:r>
    </w:p>
  </w:footnote>
  <w:footnote w:id="4">
    <w:p w14:paraId="450C8891" w14:textId="7301BC4B" w:rsidR="00936E61" w:rsidRPr="00936E61" w:rsidRDefault="00936E61">
      <w:pPr>
        <w:pStyle w:val="Testonotaapidipagina"/>
        <w:rPr>
          <w:lang w:val="en-US"/>
        </w:rPr>
      </w:pPr>
      <w:r>
        <w:rPr>
          <w:rStyle w:val="Rimandonotaapidipagina"/>
          <w:lang w:bidi="it-IT"/>
        </w:rPr>
        <w:footnoteRef/>
      </w:r>
      <w:r>
        <w:rPr>
          <w:lang w:bidi="it-IT"/>
        </w:rPr>
        <w:t xml:space="preserve"> </w:t>
      </w:r>
      <w:r w:rsidRPr="00514445">
        <w:rPr>
          <w:rFonts w:ascii="Daimler CS Light" w:eastAsia="Daimler CS Light" w:hAnsi="Daimler CS Light" w:cs="Daimler CS Light"/>
          <w:sz w:val="16"/>
          <w:szCs w:val="16"/>
          <w:lang w:bidi="it-IT"/>
        </w:rPr>
        <w:t>In base ai valori empirici rilevati internamente, con una temperatura ambiente di 20 °C.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6E30" w14:textId="77777777" w:rsidR="00B64D15" w:rsidRDefault="00B64D15">
    <w:pPr>
      <w:pStyle w:val="Intestazione"/>
    </w:pPr>
    <w:r>
      <w:rPr>
        <w:noProof/>
        <w:lang w:bidi="it-IT"/>
      </w:rPr>
      <w:drawing>
        <wp:anchor distT="0" distB="0" distL="114300" distR="114300" simplePos="0" relativeHeight="251665408" behindDoc="0" locked="0" layoutInCell="1" allowOverlap="1" wp14:anchorId="6C99F85B" wp14:editId="69D9A3CE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5715" b="9525"/>
          <wp:wrapNone/>
          <wp:docPr id="1" name="Grafik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6E13A4" wp14:editId="62F4537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2516310" id="Ellipse 9" o:spid="_x0000_s1026" style="position:absolute;margin-left:-53.75pt;margin-top:297.2pt;width:1.1pt;height: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bidi="it-IT"/>
      </w:rPr>
      <w:drawing>
        <wp:anchor distT="0" distB="0" distL="114300" distR="114300" simplePos="0" relativeHeight="251659264" behindDoc="1" locked="0" layoutInCell="1" allowOverlap="1" wp14:anchorId="52320039" wp14:editId="633F734E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2533"/>
    <w:multiLevelType w:val="hybridMultilevel"/>
    <w:tmpl w:val="92C0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2C9C"/>
    <w:multiLevelType w:val="hybridMultilevel"/>
    <w:tmpl w:val="3E324D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15"/>
    <w:rsid w:val="00052DD0"/>
    <w:rsid w:val="00063796"/>
    <w:rsid w:val="000A61AF"/>
    <w:rsid w:val="00131ECB"/>
    <w:rsid w:val="00142B4B"/>
    <w:rsid w:val="001E475C"/>
    <w:rsid w:val="001E7370"/>
    <w:rsid w:val="00243C44"/>
    <w:rsid w:val="0026479C"/>
    <w:rsid w:val="002854B5"/>
    <w:rsid w:val="002A78ED"/>
    <w:rsid w:val="00385DEC"/>
    <w:rsid w:val="003C4901"/>
    <w:rsid w:val="0043038B"/>
    <w:rsid w:val="00454AE2"/>
    <w:rsid w:val="004E4C8D"/>
    <w:rsid w:val="004F7423"/>
    <w:rsid w:val="00544AE8"/>
    <w:rsid w:val="005E4070"/>
    <w:rsid w:val="005E40DE"/>
    <w:rsid w:val="00683964"/>
    <w:rsid w:val="006A35C5"/>
    <w:rsid w:val="006B2008"/>
    <w:rsid w:val="006C3B7D"/>
    <w:rsid w:val="00732CEC"/>
    <w:rsid w:val="007765B9"/>
    <w:rsid w:val="00791FF7"/>
    <w:rsid w:val="007D0EA4"/>
    <w:rsid w:val="008270FB"/>
    <w:rsid w:val="008353D4"/>
    <w:rsid w:val="008C5001"/>
    <w:rsid w:val="009068E2"/>
    <w:rsid w:val="00920FA6"/>
    <w:rsid w:val="00936E61"/>
    <w:rsid w:val="009C1367"/>
    <w:rsid w:val="00A21C25"/>
    <w:rsid w:val="00A27C37"/>
    <w:rsid w:val="00A4430A"/>
    <w:rsid w:val="00AB46B6"/>
    <w:rsid w:val="00B12EF9"/>
    <w:rsid w:val="00B4749D"/>
    <w:rsid w:val="00B64D15"/>
    <w:rsid w:val="00BA3D5C"/>
    <w:rsid w:val="00BB4E04"/>
    <w:rsid w:val="00BD2432"/>
    <w:rsid w:val="00BE57EA"/>
    <w:rsid w:val="00C00424"/>
    <w:rsid w:val="00C561A6"/>
    <w:rsid w:val="00CB5A29"/>
    <w:rsid w:val="00CC0245"/>
    <w:rsid w:val="00CE4D1A"/>
    <w:rsid w:val="00CE644F"/>
    <w:rsid w:val="00CE7109"/>
    <w:rsid w:val="00D037BA"/>
    <w:rsid w:val="00DB650E"/>
    <w:rsid w:val="00E11AC9"/>
    <w:rsid w:val="00E459BD"/>
    <w:rsid w:val="00EA2AA2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D69E"/>
  <w15:chartTrackingRefBased/>
  <w15:docId w15:val="{D663A491-3EAD-4981-B625-C496A221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64D15"/>
    <w:rPr>
      <w:rFonts w:ascii="Daimler CS Light" w:hAnsi="Daimler CS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4D1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64D1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B6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D15"/>
    <w:rPr>
      <w:rFonts w:ascii="Daimler CS Light" w:hAnsi="Daimler CS Light"/>
    </w:rPr>
  </w:style>
  <w:style w:type="paragraph" w:styleId="Pidipagina">
    <w:name w:val="footer"/>
    <w:basedOn w:val="Normale"/>
    <w:link w:val="PidipaginaCarattere"/>
    <w:uiPriority w:val="99"/>
    <w:unhideWhenUsed/>
    <w:rsid w:val="00B6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D15"/>
    <w:rPr>
      <w:rFonts w:ascii="Daimler CS Light" w:hAnsi="Daimler CS Light"/>
    </w:rPr>
  </w:style>
  <w:style w:type="table" w:styleId="Grigliatabella">
    <w:name w:val="Table Grid"/>
    <w:basedOn w:val="Tabellanormale"/>
    <w:rsid w:val="00B6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rsid w:val="00B64D15"/>
  </w:style>
  <w:style w:type="character" w:customStyle="1" w:styleId="02INFORMATIONP431C7585TypographyPantone431C">
    <w:name w:val="02_INFORMATION P431C 7.5/8.5 (Typography Pantone 431 C)"/>
    <w:uiPriority w:val="99"/>
    <w:rsid w:val="00B64D15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e"/>
    <w:link w:val="01FlietextZchn"/>
    <w:qFormat/>
    <w:rsid w:val="00B64D15"/>
    <w:pPr>
      <w:spacing w:after="0" w:line="284" w:lineRule="exact"/>
    </w:pPr>
    <w:rPr>
      <w:sz w:val="21"/>
      <w:szCs w:val="21"/>
    </w:rPr>
  </w:style>
  <w:style w:type="paragraph" w:customStyle="1" w:styleId="03Absender">
    <w:name w:val="03_Absender"/>
    <w:basedOn w:val="Normale"/>
    <w:qFormat/>
    <w:rsid w:val="00B64D15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e"/>
    <w:qFormat/>
    <w:rsid w:val="00B64D15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e"/>
    <w:qFormat/>
    <w:rsid w:val="00B64D15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8Fubereich">
    <w:name w:val="08_Fußbereich"/>
    <w:basedOn w:val="Pidipagina"/>
    <w:qFormat/>
    <w:rsid w:val="00B64D15"/>
    <w:pPr>
      <w:framePr w:wrap="around" w:vAnchor="page" w:hAnchor="margin" w:y="14796"/>
    </w:pPr>
    <w:rPr>
      <w:rFonts w:cs="DaimlerCS-Light"/>
      <w:sz w:val="15"/>
    </w:rPr>
  </w:style>
  <w:style w:type="paragraph" w:customStyle="1" w:styleId="09Seitenzahl">
    <w:name w:val="09_Seitenzahl"/>
    <w:basedOn w:val="Normale"/>
    <w:rsid w:val="00B64D15"/>
    <w:pPr>
      <w:framePr w:w="1556" w:h="289" w:wrap="around" w:vAnchor="page" w:hAnchor="page" w:x="9688" w:y="16072"/>
      <w:spacing w:after="0" w:line="380" w:lineRule="exact"/>
      <w:jc w:val="right"/>
    </w:pPr>
    <w:rPr>
      <w:rFonts w:eastAsia="Times New Roman" w:cs="Times New Roman"/>
      <w:noProof/>
      <w:sz w:val="15"/>
      <w:szCs w:val="15"/>
    </w:rPr>
  </w:style>
  <w:style w:type="character" w:styleId="Collegamentoipertestuale">
    <w:name w:val="Hyperlink"/>
    <w:basedOn w:val="Carpredefinitoparagrafo"/>
    <w:uiPriority w:val="99"/>
    <w:unhideWhenUsed/>
    <w:rsid w:val="00B64D15"/>
    <w:rPr>
      <w:color w:val="0563C1" w:themeColor="hyperlink"/>
      <w:u w:val="single"/>
    </w:rPr>
  </w:style>
  <w:style w:type="table" w:customStyle="1" w:styleId="DAIMLERBasisTabelle1">
    <w:name w:val="DAIMLER // Basis Tabelle1"/>
    <w:basedOn w:val="Tabellanormale"/>
    <w:uiPriority w:val="99"/>
    <w:rsid w:val="00B64D15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unhideWhenUsed/>
    <w:rsid w:val="00B64D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64D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64D15"/>
    <w:rPr>
      <w:rFonts w:ascii="Daimler CS Light" w:hAnsi="Daimler CS Light"/>
      <w:sz w:val="20"/>
      <w:szCs w:val="20"/>
    </w:rPr>
  </w:style>
  <w:style w:type="character" w:customStyle="1" w:styleId="01FlietextZchn">
    <w:name w:val="01_Fließtext Zchn"/>
    <w:basedOn w:val="Carpredefinitoparagrafo"/>
    <w:link w:val="01Flietext"/>
    <w:rsid w:val="00B64D15"/>
    <w:rPr>
      <w:rFonts w:ascii="Daimler CS Light" w:hAnsi="Daimler CS Light"/>
      <w:sz w:val="21"/>
      <w:szCs w:val="21"/>
    </w:rPr>
  </w:style>
  <w:style w:type="paragraph" w:customStyle="1" w:styleId="40Continoustext11pt">
    <w:name w:val="4.0 Continous text 11pt"/>
    <w:link w:val="40Continoustext11ptZchnZchn"/>
    <w:qFormat/>
    <w:rsid w:val="00B64D15"/>
    <w:pPr>
      <w:suppressAutoHyphens/>
      <w:spacing w:after="380" w:line="380" w:lineRule="atLeast"/>
    </w:pPr>
    <w:rPr>
      <w:rFonts w:ascii="CorpoA" w:eastAsia="Times New Roman" w:hAnsi="CorpoA" w:cs="Times New Roman"/>
      <w:szCs w:val="20"/>
      <w:lang w:eastAsia="de-DE"/>
    </w:rPr>
  </w:style>
  <w:style w:type="character" w:customStyle="1" w:styleId="40Continoustext11ptZchnZchn">
    <w:name w:val="4.0 Continous text 11pt Zchn Zchn"/>
    <w:basedOn w:val="Carpredefinitoparagrafo"/>
    <w:link w:val="40Continoustext11pt"/>
    <w:rsid w:val="00B64D15"/>
    <w:rPr>
      <w:rFonts w:ascii="CorpoA" w:eastAsia="Times New Roman" w:hAnsi="CorpoA" w:cs="Times New Roman"/>
      <w:szCs w:val="20"/>
      <w:lang w:val="en-GB" w:eastAsia="de-DE"/>
    </w:rPr>
  </w:style>
  <w:style w:type="paragraph" w:styleId="Testonotaapidipagina">
    <w:name w:val="footnote text"/>
    <w:basedOn w:val="Normale"/>
    <w:link w:val="TestonotaapidipaginaCarattere"/>
    <w:rsid w:val="00B64D15"/>
    <w:pPr>
      <w:spacing w:after="0" w:line="240" w:lineRule="auto"/>
    </w:pPr>
    <w:rPr>
      <w:rFonts w:ascii="CorpoA" w:eastAsia="Times New Roman" w:hAnsi="CorpoA" w:cs="Times New Roman"/>
      <w:sz w:val="20"/>
      <w:szCs w:val="20"/>
      <w:lang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64D15"/>
    <w:rPr>
      <w:rFonts w:ascii="CorpoA" w:eastAsia="Times New Roman" w:hAnsi="CorpoA" w:cs="Times New Roman"/>
      <w:sz w:val="20"/>
      <w:szCs w:val="20"/>
      <w:lang w:val="en-GB" w:eastAsia="de-DE"/>
    </w:rPr>
  </w:style>
  <w:style w:type="character" w:styleId="Rimandonotaapidipagina">
    <w:name w:val="footnote reference"/>
    <w:basedOn w:val="Carpredefinitoparagrafo"/>
    <w:rsid w:val="00B64D15"/>
    <w:rPr>
      <w:vertAlign w:val="superscript"/>
    </w:rPr>
  </w:style>
  <w:style w:type="paragraph" w:customStyle="1" w:styleId="40disclaimerboilerplate">
    <w:name w:val="40disclaimerboilerplate"/>
    <w:basedOn w:val="Normale"/>
    <w:rsid w:val="005E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Enfasigrassetto">
    <w:name w:val="Strong"/>
    <w:basedOn w:val="Carpredefinitoparagrafo"/>
    <w:uiPriority w:val="22"/>
    <w:qFormat/>
    <w:rsid w:val="005E407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3D4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53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53D4"/>
    <w:rPr>
      <w:rFonts w:ascii="Daimler CS Light" w:hAnsi="Daimler CS Light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C5001"/>
    <w:pPr>
      <w:ind w:left="720"/>
      <w:contextualSpacing/>
    </w:pPr>
  </w:style>
  <w:style w:type="paragraph" w:customStyle="1" w:styleId="40DisclaimerBoilerplate0">
    <w:name w:val="4.0 Disclaimer / Boilerplate"/>
    <w:basedOn w:val="Normale"/>
    <w:autoRedefine/>
    <w:qFormat/>
    <w:rsid w:val="00936E61"/>
    <w:pPr>
      <w:spacing w:after="0" w:line="170" w:lineRule="exact"/>
    </w:pPr>
    <w:rPr>
      <w:rFonts w:asciiTheme="minorHAnsi" w:eastAsia="Calibri" w:hAnsiTheme="minorHAnsi" w:cs="Times New Roman"/>
      <w:sz w:val="15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rcedes-ben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trucknewera.daimler-truck.com/de/before-sta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daimler.com/go/mercedes-benzeactrosworldpremiere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2D9B-3D68-4FE9-8E12-2A0B14FB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Gaul</dc:creator>
  <cp:keywords/>
  <dc:description/>
  <cp:lastModifiedBy>Lucrezia Morellato</cp:lastModifiedBy>
  <cp:revision>3</cp:revision>
  <dcterms:created xsi:type="dcterms:W3CDTF">2021-07-01T16:23:00Z</dcterms:created>
  <dcterms:modified xsi:type="dcterms:W3CDTF">2021-07-02T07:04:00Z</dcterms:modified>
</cp:coreProperties>
</file>